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 w14:paraId="6E95E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6688AB" w14:textId="4CFE25CA" w:rsidR="00000000" w:rsidRDefault="00E63C3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3A8C2E35" wp14:editId="256C762B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B4AB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15A88" w14:textId="77777777" w:rsidR="00000000" w:rsidRDefault="00BC35A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Минтранса России от 27.01.2022 N 20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</w:t>
            </w:r>
            <w:r>
              <w:rPr>
                <w:sz w:val="48"/>
                <w:szCs w:val="48"/>
              </w:rPr>
              <w:br/>
              <w:t>(Зарегистрировано в Минюсте России 25.05.2022 N 68592)</w:t>
            </w:r>
          </w:p>
        </w:tc>
      </w:tr>
      <w:tr w:rsidR="00000000" w14:paraId="7760E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8BABF" w14:textId="77777777" w:rsidR="00000000" w:rsidRDefault="00BC35A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5B838098" w14:textId="77777777" w:rsidR="00000000" w:rsidRDefault="00BC35A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5EE9288D" w14:textId="77777777" w:rsidR="00000000" w:rsidRDefault="00BC35AF">
      <w:pPr>
        <w:pStyle w:val="ConsPlusNormal"/>
        <w:jc w:val="both"/>
        <w:outlineLvl w:val="0"/>
      </w:pPr>
    </w:p>
    <w:p w14:paraId="31C58131" w14:textId="77777777" w:rsidR="00000000" w:rsidRDefault="00BC35AF">
      <w:pPr>
        <w:pStyle w:val="ConsPlusNormal"/>
        <w:outlineLvl w:val="0"/>
      </w:pPr>
      <w:r>
        <w:t>Зарегистрировано в Минюсте России 25 мая 2022 г. N 68592</w:t>
      </w:r>
    </w:p>
    <w:p w14:paraId="00F9F1B9" w14:textId="77777777" w:rsidR="00000000" w:rsidRDefault="00BC3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BAED2C" w14:textId="77777777" w:rsidR="00000000" w:rsidRDefault="00BC35AF">
      <w:pPr>
        <w:pStyle w:val="ConsPlusNormal"/>
      </w:pPr>
    </w:p>
    <w:p w14:paraId="112975D9" w14:textId="77777777" w:rsidR="00000000" w:rsidRDefault="00BC35AF">
      <w:pPr>
        <w:pStyle w:val="ConsPlusTitle"/>
        <w:jc w:val="center"/>
      </w:pPr>
      <w:r>
        <w:t>МИНИСТЕРСТВО ТРАНСПОРТА РОССИЙСКОЙ ФЕДЕРАЦИИ</w:t>
      </w:r>
    </w:p>
    <w:p w14:paraId="7E9AC209" w14:textId="77777777" w:rsidR="00000000" w:rsidRDefault="00BC35AF">
      <w:pPr>
        <w:pStyle w:val="ConsPlusTitle"/>
        <w:jc w:val="center"/>
      </w:pPr>
    </w:p>
    <w:p w14:paraId="1212BE4F" w14:textId="77777777" w:rsidR="00000000" w:rsidRDefault="00BC35AF">
      <w:pPr>
        <w:pStyle w:val="ConsPlusTitle"/>
        <w:jc w:val="center"/>
      </w:pPr>
      <w:r>
        <w:t>ПРИКАЗ</w:t>
      </w:r>
    </w:p>
    <w:p w14:paraId="741B8F46" w14:textId="77777777" w:rsidR="00000000" w:rsidRDefault="00BC35AF">
      <w:pPr>
        <w:pStyle w:val="ConsPlusTitle"/>
        <w:jc w:val="center"/>
      </w:pPr>
      <w:r>
        <w:t>от 27 января 2022 г. N 20</w:t>
      </w:r>
    </w:p>
    <w:p w14:paraId="60546192" w14:textId="77777777" w:rsidR="00000000" w:rsidRDefault="00BC35AF">
      <w:pPr>
        <w:pStyle w:val="ConsPlusTitle"/>
        <w:jc w:val="center"/>
      </w:pPr>
    </w:p>
    <w:p w14:paraId="203002AC" w14:textId="77777777" w:rsidR="00000000" w:rsidRDefault="00BC35AF">
      <w:pPr>
        <w:pStyle w:val="ConsPlusTitle"/>
        <w:jc w:val="center"/>
      </w:pPr>
      <w:r>
        <w:t>ОБ УТВЕРЖДЕНИИ ПРАВИЛ</w:t>
      </w:r>
    </w:p>
    <w:p w14:paraId="6CE331C9" w14:textId="77777777" w:rsidR="00000000" w:rsidRDefault="00BC35AF">
      <w:pPr>
        <w:pStyle w:val="ConsPlusTitle"/>
        <w:jc w:val="center"/>
      </w:pPr>
      <w:r>
        <w:t>НАХОЖДЕНИЯ ГРАЖДАН И РАЗМЕЩЕНИЯ ОБЪЕКТОВ В ЗОНАХ ПОВЫШЕННОЙ</w:t>
      </w:r>
    </w:p>
    <w:p w14:paraId="62F9D9CA" w14:textId="77777777" w:rsidR="00000000" w:rsidRDefault="00BC35AF">
      <w:pPr>
        <w:pStyle w:val="ConsPlusTitle"/>
        <w:jc w:val="center"/>
      </w:pPr>
      <w:r>
        <w:t>ОПАСНОСТИ, ВЫПОЛНЕНИЯ В ЭТИХ ЗОНАХ РАБОТ, ПРОЕЗДА И ПЕРЕХОДА</w:t>
      </w:r>
    </w:p>
    <w:p w14:paraId="2624F845" w14:textId="77777777" w:rsidR="00000000" w:rsidRDefault="00BC35AF">
      <w:pPr>
        <w:pStyle w:val="ConsPlusTitle"/>
        <w:jc w:val="center"/>
      </w:pPr>
      <w:r>
        <w:t>ЧЕРЕЗ ЖЕЛЕЗНОДОРОЖНЫЕ ПУТИ</w:t>
      </w:r>
    </w:p>
    <w:p w14:paraId="73553964" w14:textId="77777777" w:rsidR="00000000" w:rsidRDefault="00BC35AF">
      <w:pPr>
        <w:pStyle w:val="ConsPlusNormal"/>
        <w:ind w:firstLine="540"/>
        <w:jc w:val="both"/>
      </w:pPr>
    </w:p>
    <w:p w14:paraId="2787B8BA" w14:textId="77777777" w:rsidR="00000000" w:rsidRDefault="00BC35AF">
      <w:pPr>
        <w:pStyle w:val="ConsPlusNormal"/>
        <w:ind w:firstLine="540"/>
        <w:jc w:val="both"/>
      </w:pPr>
      <w:r>
        <w:t>В соответствии с абзацем вторым пункт</w:t>
      </w:r>
      <w:r>
        <w:t>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169), подпунктом 5.2.42 пункта 5 Положения о Министерстве транспорта Россий</w:t>
      </w:r>
      <w:r>
        <w:t>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3342), приказываю:</w:t>
      </w:r>
    </w:p>
    <w:p w14:paraId="1CC673BD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14:paraId="0452EE09" w14:textId="77777777" w:rsidR="00000000" w:rsidRDefault="00BC35AF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7C82709C" w14:textId="77777777" w:rsidR="00000000" w:rsidRDefault="00BC35AF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8 февраля 2007 г. N 1</w:t>
      </w:r>
      <w:r>
        <w:t>8 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 (зарегистрирован Министерством юстиции Российской Федерации 22 марта 2007 г., реги</w:t>
      </w:r>
      <w:r>
        <w:t>страционный N 9154);</w:t>
      </w:r>
    </w:p>
    <w:p w14:paraId="33270A5B" w14:textId="77777777" w:rsidR="00000000" w:rsidRDefault="00BC35AF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13 июля 2015 г. N 215 "О внесении изменений в Правила нахождения граждан и размещения объектов в зонах повышенной опасности, выполнения в этих зонах работ, проезда и перехода через</w:t>
      </w:r>
      <w:r>
        <w:t xml:space="preserve"> железнодорожные пути, утвержденные приказом Министерства транспорта Российской Федерации от 8 февраля 2007 г. N 18" (зарегистрирован Министерством юстиции Российской Федерации 27 июля 2015 г., регистрационный N 38186).</w:t>
      </w:r>
    </w:p>
    <w:p w14:paraId="7BC51E4B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3. Настоящий приказ вступает в силу </w:t>
      </w:r>
      <w:r>
        <w:t>с 1 сентября 2022 г. и действует до 1 сентября 2028 г.</w:t>
      </w:r>
    </w:p>
    <w:p w14:paraId="54283043" w14:textId="77777777" w:rsidR="00000000" w:rsidRDefault="00BC35AF">
      <w:pPr>
        <w:pStyle w:val="ConsPlusNormal"/>
        <w:ind w:firstLine="540"/>
        <w:jc w:val="both"/>
      </w:pPr>
    </w:p>
    <w:p w14:paraId="24D04E7C" w14:textId="77777777" w:rsidR="00000000" w:rsidRDefault="00BC35AF">
      <w:pPr>
        <w:pStyle w:val="ConsPlusNormal"/>
        <w:jc w:val="right"/>
      </w:pPr>
      <w:r>
        <w:t>Министр</w:t>
      </w:r>
    </w:p>
    <w:p w14:paraId="665FC436" w14:textId="77777777" w:rsidR="00000000" w:rsidRDefault="00BC35AF">
      <w:pPr>
        <w:pStyle w:val="ConsPlusNormal"/>
        <w:jc w:val="right"/>
      </w:pPr>
      <w:r>
        <w:t>В.Г.САВЕЛЬЕВ</w:t>
      </w:r>
    </w:p>
    <w:p w14:paraId="02F72B4E" w14:textId="77777777" w:rsidR="00000000" w:rsidRDefault="00BC35AF">
      <w:pPr>
        <w:pStyle w:val="ConsPlusNormal"/>
        <w:jc w:val="right"/>
      </w:pPr>
    </w:p>
    <w:p w14:paraId="5F450116" w14:textId="77777777" w:rsidR="00000000" w:rsidRDefault="00BC35AF">
      <w:pPr>
        <w:pStyle w:val="ConsPlusNormal"/>
        <w:jc w:val="right"/>
      </w:pPr>
    </w:p>
    <w:p w14:paraId="75479A35" w14:textId="77777777" w:rsidR="00000000" w:rsidRDefault="00BC35AF">
      <w:pPr>
        <w:pStyle w:val="ConsPlusNormal"/>
        <w:jc w:val="right"/>
      </w:pPr>
    </w:p>
    <w:p w14:paraId="56F3E5B4" w14:textId="77777777" w:rsidR="00000000" w:rsidRDefault="00BC35AF">
      <w:pPr>
        <w:pStyle w:val="ConsPlusNormal"/>
        <w:jc w:val="right"/>
      </w:pPr>
    </w:p>
    <w:p w14:paraId="65C00D5E" w14:textId="77777777" w:rsidR="00000000" w:rsidRDefault="00BC35AF">
      <w:pPr>
        <w:pStyle w:val="ConsPlusNormal"/>
        <w:jc w:val="right"/>
      </w:pPr>
    </w:p>
    <w:p w14:paraId="13CDCD55" w14:textId="77777777" w:rsidR="00000000" w:rsidRDefault="00BC35AF">
      <w:pPr>
        <w:pStyle w:val="ConsPlusNormal"/>
        <w:jc w:val="right"/>
        <w:outlineLvl w:val="0"/>
      </w:pPr>
      <w:r>
        <w:t>Утверждены</w:t>
      </w:r>
    </w:p>
    <w:p w14:paraId="594AE4DC" w14:textId="77777777" w:rsidR="00000000" w:rsidRDefault="00BC35AF">
      <w:pPr>
        <w:pStyle w:val="ConsPlusNormal"/>
        <w:jc w:val="right"/>
      </w:pPr>
      <w:r>
        <w:t>приказом Министерства транспорта</w:t>
      </w:r>
    </w:p>
    <w:p w14:paraId="293AA17E" w14:textId="77777777" w:rsidR="00000000" w:rsidRDefault="00BC35AF">
      <w:pPr>
        <w:pStyle w:val="ConsPlusNormal"/>
        <w:jc w:val="right"/>
      </w:pPr>
      <w:r>
        <w:t>Российской Федерации</w:t>
      </w:r>
    </w:p>
    <w:p w14:paraId="495222E2" w14:textId="77777777" w:rsidR="00000000" w:rsidRDefault="00BC35AF">
      <w:pPr>
        <w:pStyle w:val="ConsPlusNormal"/>
        <w:jc w:val="right"/>
      </w:pPr>
      <w:r>
        <w:t>от 27 января 2022 г. N 20</w:t>
      </w:r>
    </w:p>
    <w:p w14:paraId="6F111635" w14:textId="77777777" w:rsidR="00000000" w:rsidRDefault="00BC35AF">
      <w:pPr>
        <w:pStyle w:val="ConsPlusNormal"/>
        <w:jc w:val="right"/>
      </w:pPr>
    </w:p>
    <w:p w14:paraId="7D8DF4D9" w14:textId="77777777" w:rsidR="00000000" w:rsidRDefault="00BC35AF">
      <w:pPr>
        <w:pStyle w:val="ConsPlusTitle"/>
        <w:jc w:val="center"/>
      </w:pPr>
      <w:bookmarkStart w:id="1" w:name="Par33"/>
      <w:bookmarkEnd w:id="1"/>
      <w:r>
        <w:t>ПРАВИЛА</w:t>
      </w:r>
    </w:p>
    <w:p w14:paraId="49F723F0" w14:textId="77777777" w:rsidR="00000000" w:rsidRDefault="00BC35AF">
      <w:pPr>
        <w:pStyle w:val="ConsPlusTitle"/>
        <w:jc w:val="center"/>
      </w:pPr>
      <w:r>
        <w:t>НАХОЖДЕНИЯ ГРАЖДАН И РАЗМЕЩЕНИЯ ОБЪЕКТОВ В ЗОНАХ ПОВЫШЕННОЙ</w:t>
      </w:r>
    </w:p>
    <w:p w14:paraId="292A98D0" w14:textId="77777777" w:rsidR="00000000" w:rsidRDefault="00BC35AF">
      <w:pPr>
        <w:pStyle w:val="ConsPlusTitle"/>
        <w:jc w:val="center"/>
      </w:pPr>
      <w:r>
        <w:t>ОПАС</w:t>
      </w:r>
      <w:r>
        <w:t>НОСТИ, ВЫПОЛНЕНИЯ В ЭТИХ ЗОНАХ РАБОТ, ПРОЕЗДА И ПЕРЕХОДА</w:t>
      </w:r>
    </w:p>
    <w:p w14:paraId="6235293E" w14:textId="77777777" w:rsidR="00000000" w:rsidRDefault="00BC35AF">
      <w:pPr>
        <w:pStyle w:val="ConsPlusTitle"/>
        <w:jc w:val="center"/>
      </w:pPr>
      <w:r>
        <w:t>ЧЕРЕЗ ЖЕЛЕЗНОДОРОЖНЫЕ ПУТИ</w:t>
      </w:r>
    </w:p>
    <w:p w14:paraId="2C7C2CE1" w14:textId="77777777" w:rsidR="00000000" w:rsidRDefault="00BC35AF">
      <w:pPr>
        <w:pStyle w:val="ConsPlusNormal"/>
        <w:jc w:val="center"/>
      </w:pPr>
    </w:p>
    <w:p w14:paraId="32D28928" w14:textId="77777777" w:rsidR="00000000" w:rsidRDefault="00BC35AF">
      <w:pPr>
        <w:pStyle w:val="ConsPlusTitle"/>
        <w:jc w:val="center"/>
        <w:outlineLvl w:val="1"/>
      </w:pPr>
      <w:r>
        <w:t>I. Общие положения</w:t>
      </w:r>
    </w:p>
    <w:p w14:paraId="51E4A011" w14:textId="77777777" w:rsidR="00000000" w:rsidRDefault="00BC35AF">
      <w:pPr>
        <w:pStyle w:val="ConsPlusNormal"/>
        <w:jc w:val="center"/>
      </w:pPr>
    </w:p>
    <w:p w14:paraId="4ADD9287" w14:textId="77777777" w:rsidR="00000000" w:rsidRDefault="00BC35AF">
      <w:pPr>
        <w:pStyle w:val="ConsPlusNormal"/>
        <w:ind w:firstLine="540"/>
        <w:jc w:val="both"/>
      </w:pPr>
      <w:r>
        <w:t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</w:t>
      </w:r>
      <w:r>
        <w:t>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необщего пользования &lt;1&gt;.</w:t>
      </w:r>
    </w:p>
    <w:p w14:paraId="314B2387" w14:textId="77777777" w:rsidR="00000000" w:rsidRDefault="00BC35AF">
      <w:pPr>
        <w:pStyle w:val="ConsPlusNormal"/>
        <w:spacing w:before="240"/>
        <w:ind w:firstLine="540"/>
        <w:jc w:val="both"/>
      </w:pPr>
      <w:r>
        <w:t>----------</w:t>
      </w:r>
      <w:r>
        <w:t>----------------------</w:t>
      </w:r>
    </w:p>
    <w:p w14:paraId="2A9ECDC2" w14:textId="77777777" w:rsidR="00000000" w:rsidRDefault="00BC35AF">
      <w:pPr>
        <w:pStyle w:val="ConsPlusNormal"/>
        <w:spacing w:before="240"/>
        <w:ind w:firstLine="540"/>
        <w:jc w:val="both"/>
      </w:pPr>
      <w:r>
        <w:t>&lt;1&gt; Абзац первый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169).</w:t>
      </w:r>
    </w:p>
    <w:p w14:paraId="29484B8B" w14:textId="77777777" w:rsidR="00000000" w:rsidRDefault="00BC35AF">
      <w:pPr>
        <w:pStyle w:val="ConsPlusNormal"/>
        <w:ind w:firstLine="540"/>
        <w:jc w:val="both"/>
      </w:pPr>
    </w:p>
    <w:p w14:paraId="5586D296" w14:textId="77777777" w:rsidR="00000000" w:rsidRDefault="00BC35AF">
      <w:pPr>
        <w:pStyle w:val="ConsPlusNormal"/>
        <w:ind w:firstLine="540"/>
        <w:jc w:val="both"/>
      </w:pPr>
      <w:r>
        <w:t>2. Правила распространя</w:t>
      </w:r>
      <w:r>
        <w:t xml:space="preserve">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</w:t>
      </w:r>
      <w:r>
        <w:t>в них работ.</w:t>
      </w:r>
    </w:p>
    <w:p w14:paraId="30499C16" w14:textId="77777777" w:rsidR="00000000" w:rsidRDefault="00BC35AF">
      <w:pPr>
        <w:pStyle w:val="ConsPlusNormal"/>
        <w:ind w:firstLine="540"/>
        <w:jc w:val="both"/>
      </w:pPr>
    </w:p>
    <w:p w14:paraId="12F5B86F" w14:textId="77777777" w:rsidR="00000000" w:rsidRDefault="00BC35AF">
      <w:pPr>
        <w:pStyle w:val="ConsPlusTitle"/>
        <w:jc w:val="center"/>
        <w:outlineLvl w:val="1"/>
      </w:pPr>
      <w:r>
        <w:t>II. Нахождение граждан в зонах повышенной опасности</w:t>
      </w:r>
    </w:p>
    <w:p w14:paraId="77B135E4" w14:textId="77777777" w:rsidR="00000000" w:rsidRDefault="00BC35AF">
      <w:pPr>
        <w:pStyle w:val="ConsPlusNormal"/>
        <w:ind w:firstLine="540"/>
        <w:jc w:val="both"/>
      </w:pPr>
    </w:p>
    <w:p w14:paraId="646D552D" w14:textId="77777777" w:rsidR="00000000" w:rsidRDefault="00BC35AF">
      <w:pPr>
        <w:pStyle w:val="ConsPlusNormal"/>
        <w:ind w:firstLine="540"/>
        <w:jc w:val="both"/>
      </w:pPr>
      <w: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</w:t>
      </w:r>
      <w:r>
        <w:t>чии.</w:t>
      </w:r>
    </w:p>
    <w:p w14:paraId="5169882C" w14:textId="77777777" w:rsidR="00000000" w:rsidRDefault="00BC35AF">
      <w:pPr>
        <w:pStyle w:val="ConsPlusNormal"/>
        <w:spacing w:before="240"/>
        <w:ind w:firstLine="540"/>
        <w:jc w:val="both"/>
      </w:pPr>
      <w: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14:paraId="5899DE3E" w14:textId="77777777" w:rsidR="00000000" w:rsidRDefault="00BC35AF">
      <w:pPr>
        <w:pStyle w:val="ConsPlusNormal"/>
        <w:spacing w:before="240"/>
        <w:ind w:firstLine="540"/>
        <w:jc w:val="both"/>
      </w:pPr>
      <w:r>
        <w:t>1) подлезать, пролезать под пассажирскими платформами и железнодорожным подвижным составом;</w:t>
      </w:r>
    </w:p>
    <w:p w14:paraId="21EFDDB2" w14:textId="77777777" w:rsidR="00000000" w:rsidRDefault="00BC35AF">
      <w:pPr>
        <w:pStyle w:val="ConsPlusNormal"/>
        <w:spacing w:before="240"/>
        <w:ind w:firstLine="540"/>
        <w:jc w:val="both"/>
      </w:pPr>
      <w:r>
        <w:t>2) перелезать под и через ав</w:t>
      </w:r>
      <w:r>
        <w:t>тосцепные устройства между вагонами;</w:t>
      </w:r>
    </w:p>
    <w:p w14:paraId="0A18C218" w14:textId="77777777" w:rsidR="00000000" w:rsidRDefault="00BC35AF">
      <w:pPr>
        <w:pStyle w:val="ConsPlusNormal"/>
        <w:spacing w:before="240"/>
        <w:ind w:firstLine="540"/>
        <w:jc w:val="both"/>
      </w:pPr>
      <w: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14:paraId="72DAD0AF" w14:textId="77777777" w:rsidR="00000000" w:rsidRDefault="00BC35AF">
      <w:pPr>
        <w:pStyle w:val="ConsPlusNormal"/>
        <w:spacing w:before="240"/>
        <w:ind w:firstLine="540"/>
        <w:jc w:val="both"/>
      </w:pPr>
      <w:r>
        <w:lastRenderedPageBreak/>
        <w:t>4) бежать по пассажирской платформе рядом с прибывающим или отпра</w:t>
      </w:r>
      <w:r>
        <w:t>вляющимся поездом;</w:t>
      </w:r>
    </w:p>
    <w:p w14:paraId="4F84ABBB" w14:textId="77777777" w:rsidR="00000000" w:rsidRDefault="00BC35AF">
      <w:pPr>
        <w:pStyle w:val="ConsPlusNormal"/>
        <w:spacing w:before="240"/>
        <w:ind w:firstLine="540"/>
        <w:jc w:val="both"/>
      </w:pPr>
      <w: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14:paraId="2FBCFCFA" w14:textId="77777777" w:rsidR="00000000" w:rsidRDefault="00BC35AF">
      <w:pPr>
        <w:pStyle w:val="ConsPlusNormal"/>
        <w:spacing w:before="240"/>
        <w:ind w:firstLine="540"/>
        <w:jc w:val="both"/>
      </w:pPr>
      <w:r>
        <w:t>6) прыгать с пассажирской платформы или находиться под ней;</w:t>
      </w:r>
    </w:p>
    <w:p w14:paraId="0041C6B6" w14:textId="77777777" w:rsidR="00000000" w:rsidRDefault="00BC35AF">
      <w:pPr>
        <w:pStyle w:val="ConsPlusNormal"/>
        <w:spacing w:before="240"/>
        <w:ind w:firstLine="540"/>
        <w:jc w:val="both"/>
      </w:pPr>
      <w:r>
        <w:t>7</w:t>
      </w:r>
      <w:r>
        <w:t>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</w:t>
      </w:r>
      <w:r>
        <w:t>егося к переезду железнодорожного подвижного состава;</w:t>
      </w:r>
    </w:p>
    <w:p w14:paraId="7670D6F5" w14:textId="77777777" w:rsidR="00000000" w:rsidRDefault="00BC35AF">
      <w:pPr>
        <w:pStyle w:val="ConsPlusNormal"/>
        <w:spacing w:before="240"/>
        <w:ind w:firstLine="540"/>
        <w:jc w:val="both"/>
      </w:pPr>
      <w: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14:paraId="61F3609A" w14:textId="77777777" w:rsidR="00000000" w:rsidRDefault="00BC35AF">
      <w:pPr>
        <w:pStyle w:val="ConsPlusNormal"/>
        <w:spacing w:before="240"/>
        <w:ind w:firstLine="540"/>
        <w:jc w:val="both"/>
      </w:pPr>
      <w:r>
        <w:t>9) приближаться к проводам, идущим от опор и специальных конструкций</w:t>
      </w:r>
      <w:r>
        <w:t xml:space="preserve"> контактной сети и воздушных линий электропередачи (далее - провода);</w:t>
      </w:r>
    </w:p>
    <w:p w14:paraId="50CDD5E0" w14:textId="77777777" w:rsidR="00000000" w:rsidRDefault="00BC35AF">
      <w:pPr>
        <w:pStyle w:val="ConsPlusNormal"/>
        <w:spacing w:before="240"/>
        <w:ind w:firstLine="540"/>
        <w:jc w:val="both"/>
      </w:pPr>
      <w:r>
        <w:t>10) приближаться к оборванным проводам;</w:t>
      </w:r>
    </w:p>
    <w:p w14:paraId="0392DBBA" w14:textId="77777777" w:rsidR="00000000" w:rsidRDefault="00BC35AF">
      <w:pPr>
        <w:pStyle w:val="ConsPlusNormal"/>
        <w:spacing w:before="240"/>
        <w:ind w:firstLine="540"/>
        <w:jc w:val="both"/>
      </w:pPr>
      <w:r>
        <w:t>11) повреждать, загрязнять, снимать, самостоятельно устанавливать знаки, указатели или иные носители информации;</w:t>
      </w:r>
    </w:p>
    <w:p w14:paraId="340430E2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12) оставлять на железнодорожных </w:t>
      </w:r>
      <w:r>
        <w:t>путях посторонние предметы;</w:t>
      </w:r>
    </w:p>
    <w:p w14:paraId="1FD41E6D" w14:textId="77777777" w:rsidR="00000000" w:rsidRDefault="00BC35AF">
      <w:pPr>
        <w:pStyle w:val="ConsPlusNormal"/>
        <w:spacing w:before="240"/>
        <w:ind w:firstLine="540"/>
        <w:jc w:val="both"/>
      </w:pPr>
      <w: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</w:t>
      </w:r>
      <w:r>
        <w:t>ва &lt;2&gt;.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N 150-ФЗ "Об оружии" &lt;3&gt;;</w:t>
      </w:r>
    </w:p>
    <w:p w14:paraId="27A00AA6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</w:t>
      </w:r>
      <w:r>
        <w:t>--------------</w:t>
      </w:r>
    </w:p>
    <w:p w14:paraId="41C54DFC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&lt;2&gt; Абзац третий пункта 34 </w:t>
      </w:r>
      <w:r>
        <w:t>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утвержденных постановлением Прави</w:t>
      </w:r>
      <w:r>
        <w:t>тельства Российской Федерации от 27 мая 2021 г. N 810 (Собрание законодательства Российской Федерации, 2021, N 23, ст. 4058). В соответствии с пунктом 4 постановления Правительства Российской Федерации от 27 мая 2021 г. N 810 данный акт действует до 1 сент</w:t>
      </w:r>
      <w:r>
        <w:t>ября 2027 г.</w:t>
      </w:r>
    </w:p>
    <w:p w14:paraId="494D818E" w14:textId="77777777" w:rsidR="00000000" w:rsidRDefault="00BC35AF">
      <w:pPr>
        <w:pStyle w:val="ConsPlusNormal"/>
        <w:spacing w:before="240"/>
        <w:ind w:firstLine="540"/>
        <w:jc w:val="both"/>
      </w:pPr>
      <w:r>
        <w:t>&lt;3&gt; Собрание законодательства Российской Федерации, 1996, N 51, ст. 5681; 2021, N 27, N 5141.</w:t>
      </w:r>
    </w:p>
    <w:p w14:paraId="3D700997" w14:textId="77777777" w:rsidR="00000000" w:rsidRDefault="00BC35AF">
      <w:pPr>
        <w:pStyle w:val="ConsPlusNormal"/>
        <w:ind w:firstLine="540"/>
        <w:jc w:val="both"/>
      </w:pPr>
    </w:p>
    <w:p w14:paraId="0E2CBA01" w14:textId="77777777" w:rsidR="00000000" w:rsidRDefault="00BC35AF">
      <w:pPr>
        <w:pStyle w:val="ConsPlusNormal"/>
        <w:ind w:firstLine="540"/>
        <w:jc w:val="both"/>
      </w:pPr>
      <w:r>
        <w:t xml:space="preserve">14) проезжать и переходить через железнодорожные пути в местах, не предусмотренных </w:t>
      </w:r>
      <w:hyperlink w:anchor="Par147" w:tooltip="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14:paraId="64E86B2A" w14:textId="77777777" w:rsidR="00000000" w:rsidRDefault="00BC35AF">
      <w:pPr>
        <w:pStyle w:val="ConsPlusNormal"/>
        <w:spacing w:before="240"/>
        <w:ind w:firstLine="540"/>
        <w:jc w:val="both"/>
      </w:pPr>
      <w:r>
        <w:lastRenderedPageBreak/>
        <w:t xml:space="preserve">15) находиться на железнодорожных путях (в том числе ходить по ним, сидеть на рельсах), ходить </w:t>
      </w:r>
      <w:r>
        <w:t>вдоль железнодорожных путей;</w:t>
      </w:r>
    </w:p>
    <w:p w14:paraId="436409F1" w14:textId="77777777" w:rsidR="00000000" w:rsidRDefault="00BC35AF">
      <w:pPr>
        <w:pStyle w:val="ConsPlusNormal"/>
        <w:spacing w:before="240"/>
        <w:ind w:firstLine="540"/>
        <w:jc w:val="both"/>
      </w:pPr>
      <w:r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14:paraId="6FDE3AAA" w14:textId="77777777" w:rsidR="00000000" w:rsidRDefault="00BC35AF">
      <w:pPr>
        <w:pStyle w:val="ConsPlusNormal"/>
        <w:spacing w:before="240"/>
        <w:ind w:firstLine="540"/>
        <w:jc w:val="both"/>
      </w:pPr>
      <w:r>
        <w:t>17) разводить костры, пользоваться пиротехническими устройствами;</w:t>
      </w:r>
    </w:p>
    <w:p w14:paraId="3B7D7CFA" w14:textId="77777777" w:rsidR="00000000" w:rsidRDefault="00BC35AF">
      <w:pPr>
        <w:pStyle w:val="ConsPlusNormal"/>
        <w:spacing w:before="240"/>
        <w:ind w:firstLine="540"/>
        <w:jc w:val="both"/>
      </w:pPr>
      <w:r>
        <w:t>18) оставлять без присмотра ручную кладь;</w:t>
      </w:r>
    </w:p>
    <w:p w14:paraId="583047FA" w14:textId="77777777" w:rsidR="00000000" w:rsidRDefault="00BC35AF">
      <w:pPr>
        <w:pStyle w:val="ConsPlusNormal"/>
        <w:spacing w:before="240"/>
        <w:ind w:firstLine="540"/>
        <w:jc w:val="both"/>
      </w:pPr>
      <w:r>
        <w:t>19) препятствовать функционированию технических средств обеспечения транспортной безопасности;</w:t>
      </w:r>
    </w:p>
    <w:p w14:paraId="4F4634C2" w14:textId="77777777" w:rsidR="00000000" w:rsidRDefault="00BC35AF">
      <w:pPr>
        <w:pStyle w:val="ConsPlusNormal"/>
        <w:spacing w:before="240"/>
        <w:ind w:firstLine="540"/>
        <w:jc w:val="both"/>
      </w:pPr>
      <w:r>
        <w:t>20) подходить к вагонам до полной остановки поезда;</w:t>
      </w:r>
    </w:p>
    <w:p w14:paraId="5362E8BE" w14:textId="77777777" w:rsidR="00000000" w:rsidRDefault="00BC35AF">
      <w:pPr>
        <w:pStyle w:val="ConsPlusNormal"/>
        <w:spacing w:before="240"/>
        <w:ind w:firstLine="540"/>
        <w:jc w:val="both"/>
      </w:pPr>
      <w:r>
        <w:t>21) прислоняться к железнодорожному подвижному составу, в том числе находящемуся без движения;</w:t>
      </w:r>
    </w:p>
    <w:p w14:paraId="14879AF1" w14:textId="77777777" w:rsidR="00000000" w:rsidRDefault="00BC35AF">
      <w:pPr>
        <w:pStyle w:val="ConsPlusNormal"/>
        <w:spacing w:before="240"/>
        <w:ind w:firstLine="540"/>
        <w:jc w:val="both"/>
      </w:pPr>
      <w:r>
        <w:t>22) осуществлять посадку в поезд и высадку из поезда во время движения;</w:t>
      </w:r>
    </w:p>
    <w:p w14:paraId="314FC1D4" w14:textId="77777777" w:rsidR="00000000" w:rsidRDefault="00BC35AF">
      <w:pPr>
        <w:pStyle w:val="ConsPlusNormal"/>
        <w:spacing w:before="240"/>
        <w:ind w:firstLine="540"/>
        <w:jc w:val="both"/>
      </w:pPr>
      <w:r>
        <w:t>23) стоять на подножках и переходных площадках железнодорожного подвижного состава;</w:t>
      </w:r>
    </w:p>
    <w:p w14:paraId="5BCBB748" w14:textId="77777777" w:rsidR="00000000" w:rsidRDefault="00BC35AF">
      <w:pPr>
        <w:pStyle w:val="ConsPlusNormal"/>
        <w:spacing w:before="240"/>
        <w:ind w:firstLine="540"/>
        <w:jc w:val="both"/>
      </w:pPr>
      <w:r>
        <w:t>24) о</w:t>
      </w:r>
      <w:r>
        <w:t>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14:paraId="31433A1F" w14:textId="77777777" w:rsidR="00000000" w:rsidRDefault="00BC35AF">
      <w:pPr>
        <w:pStyle w:val="ConsPlusNormal"/>
        <w:spacing w:before="240"/>
        <w:ind w:firstLine="540"/>
        <w:jc w:val="both"/>
      </w:pPr>
      <w:r>
        <w:t>25) высовываться из окон вагонов и дверей тамбуров вагонов;</w:t>
      </w:r>
    </w:p>
    <w:p w14:paraId="7B197F7D" w14:textId="77777777" w:rsidR="00000000" w:rsidRDefault="00BC35AF">
      <w:pPr>
        <w:pStyle w:val="ConsPlusNormal"/>
        <w:spacing w:before="240"/>
        <w:ind w:firstLine="540"/>
        <w:jc w:val="both"/>
      </w:pPr>
      <w:r>
        <w:t>26) проезжать в местах, не оборудованных для проезда;</w:t>
      </w:r>
    </w:p>
    <w:p w14:paraId="1C3CE283" w14:textId="77777777" w:rsidR="00000000" w:rsidRDefault="00BC35AF">
      <w:pPr>
        <w:pStyle w:val="ConsPlusNormal"/>
        <w:spacing w:before="240"/>
        <w:ind w:firstLine="540"/>
        <w:jc w:val="both"/>
      </w:pPr>
      <w:r>
        <w:t>2</w:t>
      </w:r>
      <w:r>
        <w:t>7) потреблять (распивать) алкогольную и спиртосодержащую продукцию &lt;4&gt; (кроме вагонов-ресторанов);</w:t>
      </w:r>
    </w:p>
    <w:p w14:paraId="66CA780E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06CA155" w14:textId="77777777" w:rsidR="00000000" w:rsidRDefault="00BC35AF">
      <w:pPr>
        <w:pStyle w:val="ConsPlusNormal"/>
        <w:spacing w:before="240"/>
        <w:ind w:firstLine="540"/>
        <w:jc w:val="both"/>
      </w:pPr>
      <w:r>
        <w:t>&lt;4&gt; Пункт 7 статьи 16 Федерального закона от 22 ноября 1995 г. N 171-ФЗ "О государственном регулировании производства и обор</w:t>
      </w:r>
      <w:r>
        <w:t>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4553, Официальный интернет-портал правовой информации (www.pravo.</w:t>
      </w:r>
      <w:r>
        <w:t>gov.ru), 2021, 30 декабря, N 0001202112300175).</w:t>
      </w:r>
    </w:p>
    <w:p w14:paraId="6275F119" w14:textId="77777777" w:rsidR="00000000" w:rsidRDefault="00BC35AF">
      <w:pPr>
        <w:pStyle w:val="ConsPlusNormal"/>
        <w:ind w:firstLine="540"/>
        <w:jc w:val="both"/>
      </w:pPr>
    </w:p>
    <w:p w14:paraId="61AF4743" w14:textId="77777777" w:rsidR="00000000" w:rsidRDefault="00BC35AF">
      <w:pPr>
        <w:pStyle w:val="ConsPlusNormal"/>
        <w:ind w:firstLine="540"/>
        <w:jc w:val="both"/>
      </w:pPr>
      <w:r>
        <w:t>28) употреблять наркотические средства и психотропные вещества &lt;5&gt;;</w:t>
      </w:r>
    </w:p>
    <w:p w14:paraId="1C4DD253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08A6CBA" w14:textId="77777777" w:rsidR="00000000" w:rsidRDefault="00BC35AF">
      <w:pPr>
        <w:pStyle w:val="ConsPlusNormal"/>
        <w:spacing w:before="240"/>
        <w:ind w:firstLine="540"/>
        <w:jc w:val="both"/>
      </w:pPr>
      <w:r>
        <w:t>&lt;5&gt; Статья 40 Федерального закона от 8 января 1998 г. N 3-ФЗ "О наркотических средствах и психотропных вещ</w:t>
      </w:r>
      <w:r>
        <w:t>ествах" (Собрание законодательства Российской Федерации, 1998, N 2, ст. 219; 2015, N 6, ст. 885).</w:t>
      </w:r>
    </w:p>
    <w:p w14:paraId="097A0CB7" w14:textId="77777777" w:rsidR="00000000" w:rsidRDefault="00BC35AF">
      <w:pPr>
        <w:pStyle w:val="ConsPlusNormal"/>
        <w:ind w:firstLine="540"/>
        <w:jc w:val="both"/>
      </w:pPr>
    </w:p>
    <w:p w14:paraId="2A4686BF" w14:textId="77777777" w:rsidR="00000000" w:rsidRDefault="00BC35AF">
      <w:pPr>
        <w:pStyle w:val="ConsPlusNormal"/>
        <w:ind w:firstLine="540"/>
        <w:jc w:val="both"/>
      </w:pPr>
      <w:r>
        <w:t>29) находиться в состоянии опьянения, оскорбляющем человеческое достоинство и общественную нравственность &lt;6&gt;;</w:t>
      </w:r>
    </w:p>
    <w:p w14:paraId="6EAC250D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D16517E" w14:textId="77777777" w:rsidR="00000000" w:rsidRDefault="00BC35AF">
      <w:pPr>
        <w:pStyle w:val="ConsPlusNormal"/>
        <w:spacing w:before="240"/>
        <w:ind w:firstLine="540"/>
        <w:jc w:val="both"/>
      </w:pPr>
      <w:r>
        <w:t>&lt;6&gt; Статья 20</w:t>
      </w:r>
      <w:r>
        <w:t>.21 Кодекса Российской Федерации об административных правонарушениях (Собрание законодательства Российской Федерации, 2002, N 1, ст. 1; 2013, N 51, ст. 6685).</w:t>
      </w:r>
    </w:p>
    <w:p w14:paraId="3C412CA9" w14:textId="77777777" w:rsidR="00000000" w:rsidRDefault="00BC35AF">
      <w:pPr>
        <w:pStyle w:val="ConsPlusNormal"/>
        <w:ind w:firstLine="540"/>
        <w:jc w:val="both"/>
      </w:pPr>
    </w:p>
    <w:p w14:paraId="2B5B19BA" w14:textId="77777777" w:rsidR="00000000" w:rsidRDefault="00BC35AF">
      <w:pPr>
        <w:pStyle w:val="ConsPlusNormal"/>
        <w:ind w:firstLine="540"/>
        <w:jc w:val="both"/>
      </w:pPr>
      <w:r>
        <w:t>30) курение табака, потребление никотинсодержащей продукции или использование кальянов &lt;7&gt;;</w:t>
      </w:r>
    </w:p>
    <w:p w14:paraId="60F6AF3D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2AD999D" w14:textId="77777777" w:rsidR="00000000" w:rsidRDefault="00BC35AF">
      <w:pPr>
        <w:pStyle w:val="ConsPlusNormal"/>
        <w:spacing w:before="240"/>
        <w:ind w:firstLine="540"/>
        <w:jc w:val="both"/>
      </w:pPr>
      <w:r>
        <w:t>&lt;7&gt; Статья 12 Федерального закона от 23 февраля 2013 г. N 15-ФЗ "Об охране здоровья граждан от воздействия окружающего табачного ды</w:t>
      </w:r>
      <w:r>
        <w:t>ма, последствий потребления табака или потребления никотинсодержащей продукции" (Собрание законодательства Российской Федерации, 2013, N 8, ст. 721; 2020, N 31, ст. 5062).</w:t>
      </w:r>
    </w:p>
    <w:p w14:paraId="08EB0FCE" w14:textId="77777777" w:rsidR="00000000" w:rsidRDefault="00BC35AF">
      <w:pPr>
        <w:pStyle w:val="ConsPlusNormal"/>
        <w:ind w:firstLine="540"/>
        <w:jc w:val="both"/>
      </w:pPr>
    </w:p>
    <w:p w14:paraId="3CC9F760" w14:textId="77777777" w:rsidR="00000000" w:rsidRDefault="00BC35AF">
      <w:pPr>
        <w:pStyle w:val="ConsPlusNormal"/>
        <w:ind w:firstLine="540"/>
        <w:jc w:val="both"/>
      </w:pPr>
      <w:r>
        <w:t>31) подниматься на крышу и (или) проезжать на крыше железнодорожного подвижного сос</w:t>
      </w:r>
      <w:r>
        <w:t>тава, автосцепных устройствах и на иных элементах железнодорожного подвижного состава;</w:t>
      </w:r>
    </w:p>
    <w:p w14:paraId="2B23F7CA" w14:textId="77777777" w:rsidR="00000000" w:rsidRDefault="00BC35AF">
      <w:pPr>
        <w:pStyle w:val="ConsPlusNormal"/>
        <w:spacing w:before="240"/>
        <w:ind w:firstLine="540"/>
        <w:jc w:val="both"/>
      </w:pPr>
      <w: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</w:t>
      </w:r>
      <w:r>
        <w:t>щих должностные обязанности;</w:t>
      </w:r>
    </w:p>
    <w:p w14:paraId="1DE5D906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</w:t>
      </w:r>
      <w:r>
        <w:t>объекты инфраструктуры) без письменного разрешения перевозчика или владельца инфраструктуры;</w:t>
      </w:r>
    </w:p>
    <w:p w14:paraId="15C39073" w14:textId="77777777" w:rsidR="00000000" w:rsidRDefault="00BC35AF">
      <w:pPr>
        <w:pStyle w:val="ConsPlusNormal"/>
        <w:spacing w:before="240"/>
        <w:ind w:firstLine="540"/>
        <w:jc w:val="both"/>
      </w:pPr>
      <w: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</w:t>
      </w:r>
      <w:r>
        <w:t xml:space="preserve"> без письменного разрешения перевозчика или владельца инфраструктуры;</w:t>
      </w:r>
    </w:p>
    <w:p w14:paraId="0A895A61" w14:textId="77777777" w:rsidR="00000000" w:rsidRDefault="00BC35AF">
      <w:pPr>
        <w:pStyle w:val="ConsPlusNormal"/>
        <w:spacing w:before="240"/>
        <w:ind w:firstLine="540"/>
        <w:jc w:val="both"/>
      </w:pPr>
      <w:r>
        <w:t>35) заниматься попрошайничеством;</w:t>
      </w:r>
    </w:p>
    <w:p w14:paraId="525D0378" w14:textId="77777777" w:rsidR="00000000" w:rsidRDefault="00BC35AF">
      <w:pPr>
        <w:pStyle w:val="ConsPlusNormal"/>
        <w:spacing w:before="240"/>
        <w:ind w:firstLine="540"/>
        <w:jc w:val="both"/>
      </w:pPr>
      <w: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</w:t>
      </w:r>
      <w:r>
        <w:t>ешения перевозчика;</w:t>
      </w:r>
    </w:p>
    <w:p w14:paraId="555AF054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</w:t>
      </w:r>
      <w:r>
        <w:t>необщего пользования;</w:t>
      </w:r>
    </w:p>
    <w:p w14:paraId="1CC2A946" w14:textId="77777777" w:rsidR="00000000" w:rsidRDefault="00BC35AF">
      <w:pPr>
        <w:pStyle w:val="ConsPlusNormal"/>
        <w:spacing w:before="240"/>
        <w:ind w:firstLine="540"/>
        <w:jc w:val="both"/>
      </w:pPr>
      <w:r>
        <w:t>38) засорять и загрязнять, а также повреждать железнодорожный подвижной состав и объекты инфраструктуры;</w:t>
      </w:r>
    </w:p>
    <w:p w14:paraId="72E4A556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39) проникать в производственные помещения и на огражденную территорию объекта </w:t>
      </w:r>
      <w:r>
        <w:lastRenderedPageBreak/>
        <w:t>инфраструктуры;</w:t>
      </w:r>
    </w:p>
    <w:p w14:paraId="48A7DC50" w14:textId="77777777" w:rsidR="00000000" w:rsidRDefault="00BC35AF">
      <w:pPr>
        <w:pStyle w:val="ConsPlusNormal"/>
        <w:spacing w:before="240"/>
        <w:ind w:firstLine="540"/>
        <w:jc w:val="both"/>
      </w:pPr>
      <w:r>
        <w:t>40) препятствовать выполнению долж</w:t>
      </w:r>
      <w:r>
        <w:t>ностных обязанностей работниками железнодорожного транспорта;</w:t>
      </w:r>
    </w:p>
    <w:p w14:paraId="6ABBBD81" w14:textId="77777777" w:rsidR="00000000" w:rsidRDefault="00BC35AF">
      <w:pPr>
        <w:pStyle w:val="ConsPlusNormal"/>
        <w:spacing w:before="240"/>
        <w:ind w:firstLine="540"/>
        <w:jc w:val="both"/>
      </w:pPr>
      <w: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</w:t>
      </w:r>
      <w:r>
        <w:t>жных сообщений о событиях или действиях, создающих угрозу безопасности пассажиров и иных лиц;</w:t>
      </w:r>
    </w:p>
    <w:p w14:paraId="3F61F2E7" w14:textId="77777777" w:rsidR="00000000" w:rsidRDefault="00BC35AF">
      <w:pPr>
        <w:pStyle w:val="ConsPlusNormal"/>
        <w:spacing w:before="240"/>
        <w:ind w:firstLine="540"/>
        <w:jc w:val="both"/>
      </w:pPr>
      <w:r>
        <w:t>42) находиться в поездах, не осуществляющих или прекративших перевозку пассажиров;</w:t>
      </w:r>
    </w:p>
    <w:p w14:paraId="2BB0571E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43) сбрасывать, протягивать и высовывать с мостов в районе контактного провода </w:t>
      </w:r>
      <w:r>
        <w:t>какие-либо предметы, осуществлять любые действия, которые могут привести к соприкосновению с контактным проводом;</w:t>
      </w:r>
    </w:p>
    <w:p w14:paraId="270AF384" w14:textId="77777777" w:rsidR="00000000" w:rsidRDefault="00BC35AF">
      <w:pPr>
        <w:pStyle w:val="ConsPlusNormal"/>
        <w:spacing w:before="240"/>
        <w:ind w:firstLine="540"/>
        <w:jc w:val="both"/>
      </w:pPr>
      <w:r>
        <w:t>44) сидеть на перилах и ограждениях мостов, прыгать с них, сбрасывать посторонние предметы;</w:t>
      </w:r>
    </w:p>
    <w:p w14:paraId="6A2CCBB8" w14:textId="77777777" w:rsidR="00000000" w:rsidRDefault="00BC35AF">
      <w:pPr>
        <w:pStyle w:val="ConsPlusNormal"/>
        <w:spacing w:before="240"/>
        <w:ind w:firstLine="540"/>
        <w:jc w:val="both"/>
      </w:pPr>
      <w:r>
        <w:t>45) подниматься, свешиваться и перелезать через ог</w:t>
      </w:r>
      <w:r>
        <w:t>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14:paraId="53903798" w14:textId="77777777" w:rsidR="00000000" w:rsidRDefault="00BC35AF">
      <w:pPr>
        <w:pStyle w:val="ConsPlusNormal"/>
        <w:spacing w:before="240"/>
        <w:ind w:firstLine="540"/>
        <w:jc w:val="both"/>
      </w:pPr>
      <w:r>
        <w:t>46) находиться с длинномерными предметами, которые создают угрозу жизни от соприкосновения с контактной се</w:t>
      </w:r>
      <w:r>
        <w:t>тью на электрифицированных участках железнодорожного пути, в целях исключения случаев травмирования граждан;</w:t>
      </w:r>
    </w:p>
    <w:p w14:paraId="5EB1B5AF" w14:textId="77777777" w:rsidR="00000000" w:rsidRDefault="00BC35AF">
      <w:pPr>
        <w:pStyle w:val="ConsPlusNormal"/>
        <w:spacing w:before="240"/>
        <w:ind w:firstLine="540"/>
        <w:jc w:val="both"/>
      </w:pPr>
      <w:r>
        <w:t>47) пользоваться (применять) лазерными указками;</w:t>
      </w:r>
    </w:p>
    <w:p w14:paraId="6293D0E4" w14:textId="77777777" w:rsidR="00000000" w:rsidRDefault="00BC35AF">
      <w:pPr>
        <w:pStyle w:val="ConsPlusNormal"/>
        <w:spacing w:before="240"/>
        <w:ind w:firstLine="540"/>
        <w:jc w:val="both"/>
      </w:pPr>
      <w:r>
        <w:t>48) повреждать или иными способами воздействовать на кабельные коммуникации автоматики, связи и эн</w:t>
      </w:r>
      <w:r>
        <w:t>ергоснабжения.</w:t>
      </w:r>
    </w:p>
    <w:p w14:paraId="5BC19E42" w14:textId="77777777" w:rsidR="00000000" w:rsidRDefault="00BC35AF">
      <w:pPr>
        <w:pStyle w:val="ConsPlusNormal"/>
        <w:spacing w:before="240"/>
        <w:ind w:firstLine="540"/>
        <w:jc w:val="both"/>
      </w:pPr>
      <w:r>
        <w:t>5. При нахождении на пассажирских платформах гражданам необходимо:</w:t>
      </w:r>
    </w:p>
    <w:p w14:paraId="2DE1253E" w14:textId="77777777" w:rsidR="00000000" w:rsidRDefault="00BC35AF">
      <w:pPr>
        <w:pStyle w:val="ConsPlusNormal"/>
        <w:spacing w:before="240"/>
        <w:ind w:firstLine="540"/>
        <w:jc w:val="both"/>
      </w:pPr>
      <w:r>
        <w:t>1) обеспечивать информирование работников железнодорожного транспорта о наличии препятствий для движения поездов;</w:t>
      </w:r>
    </w:p>
    <w:p w14:paraId="315E7824" w14:textId="77777777" w:rsidR="00000000" w:rsidRDefault="00BC35AF">
      <w:pPr>
        <w:pStyle w:val="ConsPlusNormal"/>
        <w:spacing w:before="240"/>
        <w:ind w:firstLine="540"/>
        <w:jc w:val="both"/>
      </w:pPr>
      <w:r>
        <w:t>2) подавать сигнал для остановки поезда возможным способом в</w:t>
      </w:r>
      <w:r>
        <w:t xml:space="preserve">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14:paraId="1033D4E6" w14:textId="77777777" w:rsidR="00000000" w:rsidRDefault="00BC35AF">
      <w:pPr>
        <w:pStyle w:val="ConsPlusNormal"/>
        <w:spacing w:before="240"/>
        <w:ind w:firstLine="540"/>
        <w:jc w:val="both"/>
      </w:pPr>
      <w:r>
        <w:t>3) держать сопровождаемых малолетних &lt;8&gt; детей за</w:t>
      </w:r>
      <w:r>
        <w:t xml:space="preserve"> руку или на руках при перевозке их без использования детских колясок;</w:t>
      </w:r>
    </w:p>
    <w:p w14:paraId="2F7B2A89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31B9F57" w14:textId="77777777" w:rsidR="00000000" w:rsidRDefault="00BC35AF">
      <w:pPr>
        <w:pStyle w:val="ConsPlusNormal"/>
        <w:spacing w:before="240"/>
        <w:ind w:firstLine="540"/>
        <w:jc w:val="both"/>
      </w:pPr>
      <w:r>
        <w:t xml:space="preserve">&lt;8&gt; Несовершеннолетние, не достигшие четырнадцати лет (пункт 1 статьи 28 Гражданского кодекса Российской Федерации (Собрание законодательства Российской Федерации, 1994, N 32, </w:t>
      </w:r>
      <w:r>
        <w:lastRenderedPageBreak/>
        <w:t>ст. 3301).</w:t>
      </w:r>
    </w:p>
    <w:p w14:paraId="75BC90B6" w14:textId="77777777" w:rsidR="00000000" w:rsidRDefault="00BC35AF">
      <w:pPr>
        <w:pStyle w:val="ConsPlusNormal"/>
        <w:ind w:firstLine="540"/>
        <w:jc w:val="both"/>
      </w:pPr>
    </w:p>
    <w:p w14:paraId="5E089A97" w14:textId="77777777" w:rsidR="00000000" w:rsidRDefault="00BC35AF">
      <w:pPr>
        <w:pStyle w:val="ConsPlusNormal"/>
        <w:ind w:firstLine="540"/>
        <w:jc w:val="both"/>
      </w:pPr>
      <w:r>
        <w:t>4) пропускать сопровождаемых малолетних детей впереди себя при посад</w:t>
      </w:r>
      <w:r>
        <w:t>ке в вагон;</w:t>
      </w:r>
    </w:p>
    <w:p w14:paraId="0B1F7218" w14:textId="77777777" w:rsidR="00000000" w:rsidRDefault="00BC35AF">
      <w:pPr>
        <w:pStyle w:val="ConsPlusNormal"/>
        <w:spacing w:before="240"/>
        <w:ind w:firstLine="540"/>
        <w:jc w:val="both"/>
      </w:pPr>
      <w:r>
        <w:t>5) информировать о посторонних и (или) забытых предметах работников железнодорожного транспорта.</w:t>
      </w:r>
    </w:p>
    <w:p w14:paraId="5068B106" w14:textId="77777777" w:rsidR="00000000" w:rsidRDefault="00BC35AF">
      <w:pPr>
        <w:pStyle w:val="ConsPlusNormal"/>
        <w:ind w:firstLine="540"/>
        <w:jc w:val="both"/>
      </w:pPr>
    </w:p>
    <w:p w14:paraId="5B5C16C2" w14:textId="77777777" w:rsidR="00000000" w:rsidRDefault="00BC35AF">
      <w:pPr>
        <w:pStyle w:val="ConsPlusTitle"/>
        <w:jc w:val="center"/>
        <w:outlineLvl w:val="1"/>
      </w:pPr>
      <w:r>
        <w:t>III. Размещение объектов в зонах повышенной опасности</w:t>
      </w:r>
    </w:p>
    <w:p w14:paraId="76E1F9AC" w14:textId="77777777" w:rsidR="00000000" w:rsidRDefault="00BC35AF">
      <w:pPr>
        <w:pStyle w:val="ConsPlusTitle"/>
        <w:jc w:val="center"/>
      </w:pPr>
      <w:r>
        <w:t>и выполнение в этих зонах работ</w:t>
      </w:r>
    </w:p>
    <w:p w14:paraId="56343C96" w14:textId="77777777" w:rsidR="00000000" w:rsidRDefault="00BC35AF">
      <w:pPr>
        <w:pStyle w:val="ConsPlusNormal"/>
        <w:jc w:val="center"/>
      </w:pPr>
    </w:p>
    <w:p w14:paraId="2D051F22" w14:textId="77777777" w:rsidR="00000000" w:rsidRDefault="00BC35AF">
      <w:pPr>
        <w:pStyle w:val="ConsPlusNormal"/>
        <w:ind w:firstLine="540"/>
        <w:jc w:val="both"/>
      </w:pPr>
      <w:r>
        <w:t>6. Размещение объектов в зонах повышенной опасности осущест</w:t>
      </w:r>
      <w:r>
        <w:t>вляется в соответствии с требованиями, установленными техническими регламентами, документами по стандартизации, Федеральным законом от 9 февраля 2007 г. N 16-ФЗ "О транспортной безопасности" &lt;9&gt;, Федеральным законом от 10 января 2003 г. N 17-ФЗ "О железнод</w:t>
      </w:r>
      <w:r>
        <w:t>орожном транспорте в Российской Федерации" &lt;10&gt;, Земельным кодексом Российской Федерации &lt;11&gt;, Градостроительным кодексом Российской Федерации &lt;12&gt;, Правилами противопожарного режима в Российской Федерации, утвержденными постановлением Правительства Россий</w:t>
      </w:r>
      <w:r>
        <w:t>ской Федерации от 16 сентября 2020 г. N 1479 &lt;13&gt; (далее - Правила противопожарного режима), Правилами технической эксплуатации железных дорог Российской Федерации, утвержденными приказом Минтранса России от 21 декабря 2010 г. N 286 &lt;14&gt; (далее - Правила т</w:t>
      </w:r>
      <w:r>
        <w:t>ехнической эксплуатации).</w:t>
      </w:r>
    </w:p>
    <w:p w14:paraId="3888309F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BBE125C" w14:textId="77777777" w:rsidR="00000000" w:rsidRDefault="00BC35AF">
      <w:pPr>
        <w:pStyle w:val="ConsPlusNormal"/>
        <w:spacing w:before="240"/>
        <w:ind w:firstLine="540"/>
        <w:jc w:val="both"/>
      </w:pPr>
      <w:r>
        <w:t>&lt;9&gt; Собрание законодательства Российской Федерации, 2007, N 7, ст. 837; 2021, N 24, ст. 4188.</w:t>
      </w:r>
    </w:p>
    <w:p w14:paraId="25D34205" w14:textId="77777777" w:rsidR="00000000" w:rsidRDefault="00BC35AF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2003, N 2, ст. 169; 2021, N 24, ст. 4188.</w:t>
      </w:r>
    </w:p>
    <w:p w14:paraId="34987130" w14:textId="77777777" w:rsidR="00000000" w:rsidRDefault="00BC35AF">
      <w:pPr>
        <w:pStyle w:val="ConsPlusNormal"/>
        <w:spacing w:before="240"/>
        <w:ind w:firstLine="540"/>
        <w:jc w:val="both"/>
      </w:pPr>
      <w:r>
        <w:t>&lt;11&gt; Соб</w:t>
      </w:r>
      <w:r>
        <w:t>рание законодательства Российской Федерации, 2001, N 44, ст. 4147; Официальный интернет-портал правовой информации (www.pravo.gov.ru), 2021, 30 декабря, N 0001202112300178.</w:t>
      </w:r>
    </w:p>
    <w:p w14:paraId="573B2131" w14:textId="77777777" w:rsidR="00000000" w:rsidRDefault="00BC35AF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2005, N 1, ст. 16; Официальный</w:t>
      </w:r>
      <w:r>
        <w:t xml:space="preserve"> интернет-портал правовой информации (www.pravo.gov.ru), 2021, 30 декабря, N 0001202112300150.</w:t>
      </w:r>
    </w:p>
    <w:p w14:paraId="12753E14" w14:textId="77777777" w:rsidR="00000000" w:rsidRDefault="00BC35AF">
      <w:pPr>
        <w:pStyle w:val="ConsPlusNormal"/>
        <w:spacing w:before="240"/>
        <w:ind w:firstLine="540"/>
        <w:jc w:val="both"/>
      </w:pPr>
      <w:r>
        <w:t>&lt;13&gt; Собрание законодательства Российской Федерации, 2020, N 39, ст. 6056; 2021, N 23, ст. 4041. В соответствии с пунктом 2 постановления Правительства Российско</w:t>
      </w:r>
      <w:r>
        <w:t>й Федерации от 16 сентября 2020 г. N 1479 данный акт действует до 31 декабря 2026 г.</w:t>
      </w:r>
    </w:p>
    <w:p w14:paraId="36DB409C" w14:textId="77777777" w:rsidR="00000000" w:rsidRDefault="00BC35AF">
      <w:pPr>
        <w:pStyle w:val="ConsPlusNormal"/>
        <w:spacing w:before="240"/>
        <w:ind w:firstLine="540"/>
        <w:jc w:val="both"/>
      </w:pPr>
      <w:r>
        <w:t>&lt;14&gt; Зарегистрирован Министерством юстиции Российской Федерации 28 января 2011 г., регистрационный N 19627, с изменениями, внесенными приказами Министерства транспорта Рос</w:t>
      </w:r>
      <w:r>
        <w:t xml:space="preserve">сийской Федерации от 12 августа 2011 г. N 210 (зарегистрирован Министерством юстиции Российской Федерации от 8 сентября 2011 г., регистрационный N 21758), от 4 июня 2012 г. N 162 (зарегистрирован Министерством юстиции Российской Федерации 28 июня 2012 г., </w:t>
      </w:r>
      <w:r>
        <w:t xml:space="preserve">регистрационный N 24735), от 13 июня 2012 г. N 164 (зарегистрирован Министерством юстиции </w:t>
      </w:r>
      <w:r>
        <w:lastRenderedPageBreak/>
        <w:t>Российской Федерации 18 июня 2012 г., регистрационный N 24613), от 30 марта 2015 г. N 57 (зарегистрирован Министерством юстиции Российской Федерации 23 апреля 2015 г.</w:t>
      </w:r>
      <w:r>
        <w:t>, регистрационный N 37020), от 9 ноября 2015 г. N 330 (зарегистрирован Министерством юстиции Российской Федерации 4 декабря 2015 г., регистрационный N 39978), от 25 декабря 2015 г. N 382 (зарегистрирован Министерством юстиции Российской Федерации 31 декабр</w:t>
      </w:r>
      <w:r>
        <w:t>я 2015 г., регистрационный N 40409), от 3 июня 2016 г. N 145 (зарегистрирован Министерством юстиции Российской Федерации 29 июня 2016 г., регистрационный N 42676), от 1 сентября 2016 г. N 257 (зарегистрирован Министерством юстиции Российской Федерации 3 но</w:t>
      </w:r>
      <w:r>
        <w:t>ября 2016 г., регистрационный N 44248), от 30 января 2018 г. N 36 (зарегистрирован Министерством юстиции Российской Федерации 11 апреля 2018 г., регистрационный N 50716), от 9 февраля 2018 г. N 54 (зарегистрирован Министерством юстиции Российской Федерации</w:t>
      </w:r>
      <w:r>
        <w:t xml:space="preserve"> 3 мая 2018 г., регистрационный N 50958), от 5 октября 2018 г. N 349 (зарегистрирован Министерством юстиции Российской Федерации 6 декабря 2018 г., регистрационный N 52897), от 25 декабря 2018 г. N 472 (зарегистрирован Министерством юстиции Российской Феде</w:t>
      </w:r>
      <w:r>
        <w:t>рации 12 июля 2019 г., регистрационный N 55235).</w:t>
      </w:r>
    </w:p>
    <w:p w14:paraId="144A751E" w14:textId="77777777" w:rsidR="00000000" w:rsidRDefault="00BC35AF">
      <w:pPr>
        <w:pStyle w:val="ConsPlusNormal"/>
        <w:ind w:firstLine="540"/>
        <w:jc w:val="both"/>
      </w:pPr>
    </w:p>
    <w:p w14:paraId="077BCE94" w14:textId="77777777" w:rsidR="00000000" w:rsidRDefault="00BC35AF">
      <w:pPr>
        <w:pStyle w:val="ConsPlusNormal"/>
        <w:ind w:firstLine="540"/>
        <w:jc w:val="both"/>
      </w:pPr>
      <w:r>
        <w:t xml:space="preserve">7. Выполнение работ в зонах повышенной опасности, в полосе отвода железной дороги должно производиться в соответствии с требованиями, установленными статьей 90 Земельного кодекса Российской Федерации &lt;15&gt;, </w:t>
      </w:r>
      <w:r>
        <w:t xml:space="preserve">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Федерации от 25 </w:t>
      </w:r>
      <w:r>
        <w:t>сентября 2020 г. N 652н &lt;16&gt;, при условии обеспечения безопасности движения поездов и производства маневровой работы и при наличии письменного разрешения владельца инфраструктуры, владельца железнодорожного пути необщего пользования.</w:t>
      </w:r>
    </w:p>
    <w:p w14:paraId="33B0AC9A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</w:t>
      </w:r>
      <w:r>
        <w:t>----------</w:t>
      </w:r>
    </w:p>
    <w:p w14:paraId="1BDA6990" w14:textId="77777777" w:rsidR="00000000" w:rsidRDefault="00BC35AF">
      <w:pPr>
        <w:pStyle w:val="ConsPlusNormal"/>
        <w:spacing w:before="240"/>
        <w:ind w:firstLine="540"/>
        <w:jc w:val="both"/>
      </w:pPr>
      <w:r>
        <w:t>&lt;15&gt; Собрание законодательства Российской Федерации, 2001, N 44, ст. 4147.</w:t>
      </w:r>
    </w:p>
    <w:p w14:paraId="25107615" w14:textId="77777777" w:rsidR="00000000" w:rsidRDefault="00BC35AF">
      <w:pPr>
        <w:pStyle w:val="ConsPlusNormal"/>
        <w:spacing w:before="240"/>
        <w:ind w:firstLine="540"/>
        <w:jc w:val="both"/>
      </w:pPr>
      <w:r>
        <w:t>&lt;16&gt; Зарегистрирован Министерством юстиции Российской Федерации 8 декабря 2020 г., регистрационный N 61322). В соответствии с пунктом 2 приказа Министерства труда и социа</w:t>
      </w:r>
      <w:r>
        <w:t>льной защиты Российской Федерации от 25 сентября 2020 г. N 652н данный акт действует до 31 декабря 2025 г.</w:t>
      </w:r>
    </w:p>
    <w:p w14:paraId="038EC306" w14:textId="77777777" w:rsidR="00000000" w:rsidRDefault="00BC35AF">
      <w:pPr>
        <w:pStyle w:val="ConsPlusNormal"/>
        <w:ind w:firstLine="540"/>
        <w:jc w:val="both"/>
      </w:pPr>
    </w:p>
    <w:p w14:paraId="16DC63EC" w14:textId="77777777" w:rsidR="00000000" w:rsidRDefault="00BC35AF">
      <w:pPr>
        <w:pStyle w:val="ConsPlusNormal"/>
        <w:ind w:firstLine="540"/>
        <w:jc w:val="both"/>
      </w:pPr>
      <w:r>
        <w:t>8. В целях информирования пассажиров о правилах поведения и действиях граждан в зонах повышенной опасности и в железнодорожном подвижном составе пер</w:t>
      </w:r>
      <w:r>
        <w:t>евозчиком и владельцем инфраструктуры применяется звуковое информирование, табло, мониторы, а также схемы, указатели.</w:t>
      </w:r>
    </w:p>
    <w:p w14:paraId="1FF204B1" w14:textId="77777777" w:rsidR="00000000" w:rsidRDefault="00BC35AF">
      <w:pPr>
        <w:pStyle w:val="ConsPlusNormal"/>
        <w:spacing w:before="240"/>
        <w:ind w:firstLine="540"/>
        <w:jc w:val="both"/>
      </w:pPr>
      <w:r>
        <w:t>9. В случае возникновения пожаров, аварий и стихийных бедствий владелец инфраструктуры должен пропустить в зону повышенной опасности расче</w:t>
      </w:r>
      <w:r>
        <w:t>ты пожарных и аварийно-спасательных служб, а также бригады скорой и неотложной помощи.</w:t>
      </w:r>
    </w:p>
    <w:p w14:paraId="22AAB75F" w14:textId="77777777" w:rsidR="00000000" w:rsidRDefault="00BC35AF">
      <w:pPr>
        <w:pStyle w:val="ConsPlusNormal"/>
        <w:ind w:firstLine="540"/>
        <w:jc w:val="both"/>
      </w:pPr>
    </w:p>
    <w:p w14:paraId="0A496C6A" w14:textId="77777777" w:rsidR="00000000" w:rsidRDefault="00BC35AF">
      <w:pPr>
        <w:pStyle w:val="ConsPlusTitle"/>
        <w:jc w:val="center"/>
        <w:outlineLvl w:val="1"/>
      </w:pPr>
      <w:r>
        <w:t>IV. Проезд и переход через железнодорожные пути</w:t>
      </w:r>
    </w:p>
    <w:p w14:paraId="3DD0DB20" w14:textId="77777777" w:rsidR="00000000" w:rsidRDefault="00BC35AF">
      <w:pPr>
        <w:pStyle w:val="ConsPlusNormal"/>
        <w:jc w:val="center"/>
      </w:pPr>
    </w:p>
    <w:p w14:paraId="10733272" w14:textId="77777777" w:rsidR="00000000" w:rsidRDefault="00BC35AF">
      <w:pPr>
        <w:pStyle w:val="ConsPlusNormal"/>
        <w:ind w:firstLine="540"/>
        <w:jc w:val="both"/>
      </w:pPr>
      <w:r>
        <w:t xml:space="preserve">10. Проезд и переход граждан через железнодорожные пути допускается только в </w:t>
      </w:r>
      <w:r>
        <w:lastRenderedPageBreak/>
        <w:t>установленных и оборудованных для этого местах.</w:t>
      </w:r>
    </w:p>
    <w:p w14:paraId="2E62EE65" w14:textId="77777777" w:rsidR="00000000" w:rsidRDefault="00BC35AF">
      <w:pPr>
        <w:pStyle w:val="ConsPlusNormal"/>
        <w:spacing w:before="240"/>
        <w:ind w:firstLine="540"/>
        <w:jc w:val="both"/>
      </w:pPr>
      <w:bookmarkStart w:id="2" w:name="Par147"/>
      <w:bookmarkEnd w:id="2"/>
      <w:r>
        <w:t>11. При проезде и переходе через железнодорожные пути гражданам необходимо пользоваться специально оборудованными для э</w:t>
      </w:r>
      <w:r>
        <w:t xml:space="preserve">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</w:t>
      </w:r>
      <w:r>
        <w:t>и (или) работниками железнодорожного транспорта).</w:t>
      </w:r>
    </w:p>
    <w:p w14:paraId="24606E43" w14:textId="77777777" w:rsidR="00000000" w:rsidRDefault="00BC35AF">
      <w:pPr>
        <w:pStyle w:val="ConsPlusNormal"/>
        <w:spacing w:before="240"/>
        <w:ind w:firstLine="540"/>
        <w:jc w:val="both"/>
      </w:pPr>
      <w:r>
        <w:t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</w:t>
      </w:r>
      <w:r>
        <w:t>ым специальными устройствами беспрепятственного передвижения маломобильных групп населения.</w:t>
      </w:r>
    </w:p>
    <w:p w14:paraId="2272C474" w14:textId="77777777" w:rsidR="00000000" w:rsidRDefault="00BC35AF">
      <w:pPr>
        <w:pStyle w:val="ConsPlusNormal"/>
        <w:spacing w:before="240"/>
        <w:ind w:firstLine="540"/>
        <w:jc w:val="both"/>
      </w:pPr>
      <w:r>
        <w:t>13. 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</w:t>
      </w:r>
      <w:r>
        <w:t>кой Федерации, утвержденных постановлением Совета Министров - Правительства Российской Федерации от 23 октября 1993 г. N 1090 &lt;17&gt;.</w:t>
      </w:r>
    </w:p>
    <w:p w14:paraId="27E74DE4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6FA3DCB2" w14:textId="77777777" w:rsidR="00000000" w:rsidRDefault="00BC35AF">
      <w:pPr>
        <w:pStyle w:val="ConsPlusNormal"/>
        <w:spacing w:before="240"/>
        <w:ind w:firstLine="540"/>
        <w:jc w:val="both"/>
      </w:pPr>
      <w:r>
        <w:t>&lt;17&gt; Собрание актов Президента и Правительства Российской Федерации, 1993, N 47, ст. 4531.</w:t>
      </w:r>
    </w:p>
    <w:p w14:paraId="7C5693B1" w14:textId="77777777" w:rsidR="00000000" w:rsidRDefault="00BC35AF">
      <w:pPr>
        <w:pStyle w:val="ConsPlusNormal"/>
        <w:ind w:firstLine="540"/>
        <w:jc w:val="both"/>
      </w:pPr>
    </w:p>
    <w:p w14:paraId="206CF765" w14:textId="77777777" w:rsidR="00000000" w:rsidRDefault="00BC35AF">
      <w:pPr>
        <w:pStyle w:val="ConsPlusNormal"/>
        <w:ind w:firstLine="540"/>
        <w:jc w:val="both"/>
      </w:pPr>
      <w:r>
        <w:t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слышимости подаваемых машинистом или другим работником железнодорожного транспорта звуковых си</w:t>
      </w:r>
      <w:r>
        <w:t>гналов (снять капюшон и наушники), убедиться в отсутствии движущегося железнодорожного подвижного состава.</w:t>
      </w:r>
    </w:p>
    <w:p w14:paraId="0F5BAE8B" w14:textId="77777777" w:rsidR="00000000" w:rsidRDefault="00BC35AF">
      <w:pPr>
        <w:pStyle w:val="ConsPlusNormal"/>
        <w:spacing w:before="240"/>
        <w:ind w:firstLine="540"/>
        <w:jc w:val="both"/>
      </w:pPr>
      <w: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</w:t>
      </w:r>
      <w:r>
        <w:t xml:space="preserve"> обеспечен безопасный прогон каждой группы &lt;18&gt;.</w:t>
      </w:r>
    </w:p>
    <w:p w14:paraId="4B43BD99" w14:textId="77777777" w:rsidR="00000000" w:rsidRDefault="00BC35AF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0CD6BC8" w14:textId="77777777" w:rsidR="00000000" w:rsidRDefault="00BC35AF">
      <w:pPr>
        <w:pStyle w:val="ConsPlusNormal"/>
        <w:spacing w:before="240"/>
        <w:ind w:firstLine="540"/>
        <w:jc w:val="both"/>
      </w:pPr>
      <w:r>
        <w:t>&lt;18&gt; Пункт 25.5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>
        <w:t xml:space="preserve"> (Собрание актов Президента и Правительства Российской Федерации, 1993, N 47, ст. 4531; Собрание законодательства Российской Федерации, 2014, N 14, ст. 1625).</w:t>
      </w:r>
    </w:p>
    <w:p w14:paraId="63AC78EC" w14:textId="77777777" w:rsidR="00000000" w:rsidRDefault="00BC35AF">
      <w:pPr>
        <w:pStyle w:val="ConsPlusNormal"/>
        <w:ind w:firstLine="540"/>
        <w:jc w:val="both"/>
      </w:pPr>
    </w:p>
    <w:p w14:paraId="6AA7E873" w14:textId="77777777" w:rsidR="00000000" w:rsidRDefault="00BC35AF">
      <w:pPr>
        <w:pStyle w:val="ConsPlusNormal"/>
        <w:ind w:firstLine="540"/>
        <w:jc w:val="both"/>
      </w:pPr>
    </w:p>
    <w:p w14:paraId="468D6C9A" w14:textId="77777777" w:rsidR="00BC35AF" w:rsidRDefault="00BC3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35A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62613" w14:textId="77777777" w:rsidR="00BC35AF" w:rsidRDefault="00BC35AF">
      <w:pPr>
        <w:spacing w:after="0" w:line="240" w:lineRule="auto"/>
      </w:pPr>
      <w:r>
        <w:separator/>
      </w:r>
    </w:p>
  </w:endnote>
  <w:endnote w:type="continuationSeparator" w:id="0">
    <w:p w14:paraId="778F04D1" w14:textId="77777777" w:rsidR="00BC35AF" w:rsidRDefault="00BC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FABA" w14:textId="77777777" w:rsidR="00000000" w:rsidRDefault="00BC35A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5694F616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D897156" w14:textId="77777777" w:rsidR="00000000" w:rsidRDefault="00BC35A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CDB9D2" w14:textId="77777777" w:rsidR="00000000" w:rsidRDefault="00BC35A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5E955D" w14:textId="77777777" w:rsidR="00000000" w:rsidRDefault="00BC35A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63C3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3C3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63C3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3C3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2BB19A03" w14:textId="77777777" w:rsidR="00000000" w:rsidRDefault="00BC35A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49882" w14:textId="77777777" w:rsidR="00BC35AF" w:rsidRDefault="00BC35AF">
      <w:pPr>
        <w:spacing w:after="0" w:line="240" w:lineRule="auto"/>
      </w:pPr>
      <w:r>
        <w:separator/>
      </w:r>
    </w:p>
  </w:footnote>
  <w:footnote w:type="continuationSeparator" w:id="0">
    <w:p w14:paraId="08E47EF1" w14:textId="77777777" w:rsidR="00BC35AF" w:rsidRDefault="00BC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6"/>
      <w:gridCol w:w="4930"/>
    </w:tblGrid>
    <w:tr w:rsidR="00000000" w14:paraId="250F95FE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46933DF" w14:textId="77777777" w:rsidR="00000000" w:rsidRDefault="00BC35A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27.01.2022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нахождения граждан и разме</w:t>
          </w:r>
          <w:r>
            <w:rPr>
              <w:rFonts w:ascii="Tahoma" w:hAnsi="Tahoma" w:cs="Tahoma"/>
              <w:sz w:val="16"/>
              <w:szCs w:val="16"/>
            </w:rPr>
            <w:t>щения объектов в зонах повыш...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2F7BCB6" w14:textId="77777777" w:rsidR="00000000" w:rsidRDefault="00BC35A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29.03.2023</w:t>
          </w:r>
        </w:p>
      </w:tc>
    </w:tr>
  </w:tbl>
  <w:p w14:paraId="61F9FF1F" w14:textId="77777777" w:rsidR="00000000" w:rsidRDefault="00BC35A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EBD3DE6" w14:textId="77777777" w:rsidR="00000000" w:rsidRDefault="00BC35A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38"/>
    <w:rsid w:val="00BC35AF"/>
    <w:rsid w:val="00E6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4A7D1"/>
  <w14:defaultImageDpi w14:val="0"/>
  <w15:docId w15:val="{0E60BC71-9E08-4801-BDD2-5CC1F6B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3162</Words>
  <Characters>18030</Characters>
  <Application>Microsoft Office Word</Application>
  <DocSecurity>2</DocSecurity>
  <Lines>150</Lines>
  <Paragraphs>42</Paragraphs>
  <ScaleCrop>false</ScaleCrop>
  <Company>КонсультантПлюс Версия 4021.00.50</Company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27.01.2022 N 20"Об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пути"(Зарегистрировано в Минюсте России 25.05.2</dc:title>
  <dc:subject/>
  <dc:creator>aspire</dc:creator>
  <cp:keywords/>
  <dc:description/>
  <cp:lastModifiedBy>aspire</cp:lastModifiedBy>
  <cp:revision>2</cp:revision>
  <dcterms:created xsi:type="dcterms:W3CDTF">2023-05-03T13:04:00Z</dcterms:created>
  <dcterms:modified xsi:type="dcterms:W3CDTF">2023-05-03T13:04:00Z</dcterms:modified>
</cp:coreProperties>
</file>