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58" w:rsidRDefault="00980B1B" w:rsidP="00AE27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noProof/>
          <w:lang w:eastAsia="ru-RU"/>
        </w:rPr>
        <w:drawing>
          <wp:inline distT="0" distB="0" distL="0" distR="0">
            <wp:extent cx="4199890" cy="5940425"/>
            <wp:effectExtent l="19050" t="0" r="0" b="0"/>
            <wp:docPr id="2" name="Рисунок 1" descr="Юный спаса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ный спасатель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7D2" w:rsidRDefault="00AE27D2" w:rsidP="00AE27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 CYR" w:hAnsi="Times New Roman CYR" w:cs="Times New Roman CYR"/>
          <w:b/>
          <w:bCs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</w:rPr>
        <w:lastRenderedPageBreak/>
        <w:t>Пояснительная записка</w:t>
      </w: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Рабочая программа  дополнительного образования по основам безопасности жизнедеятельности </w:t>
      </w:r>
      <w:r w:rsidRPr="00AE27D2">
        <w:rPr>
          <w:rFonts w:ascii="Times New Roman" w:hAnsi="Times New Roman" w:cs="Times New Roman"/>
        </w:rPr>
        <w:t>«</w:t>
      </w:r>
      <w:r>
        <w:rPr>
          <w:rFonts w:ascii="Times New Roman CYR" w:hAnsi="Times New Roman CYR" w:cs="Times New Roman CYR"/>
        </w:rPr>
        <w:t>Юный спасатель</w:t>
      </w:r>
      <w:r w:rsidRPr="00AE27D2">
        <w:rPr>
          <w:rFonts w:ascii="Times New Roman" w:hAnsi="Times New Roman" w:cs="Times New Roman"/>
        </w:rPr>
        <w:t xml:space="preserve">» </w:t>
      </w:r>
      <w:r>
        <w:rPr>
          <w:rFonts w:ascii="Times New Roman CYR" w:hAnsi="Times New Roman CYR" w:cs="Times New Roman CYR"/>
        </w:rPr>
        <w:t>для учащихся 5-11 классов разработана на основе положений Федерального Государственного образовательного стандарта основного  общего образования.</w:t>
      </w:r>
    </w:p>
    <w:p w:rsidR="00AE27D2" w:rsidRDefault="00AE27D2" w:rsidP="00AE27D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Беда может случиться где угодно: дома, на улице, на дороге, при катастрофах и стихийных бедствиях. Очень часто смерть пострадавшего при несчастных случаях наступает не из-за тяжести травмы, а из-за отсутствия элементарных знаний по вопросам оказания первой помощи у оказавшихся рядом людей. Причиной отсутствия или недостаточности таких знаний могут быть не только беспечность и равнодушие, но и мнимая уверенность в том, что беда  обойдёт стороной. Увы, это глубокое заблуждение, которое убедительно подтверждает жизнь.</w:t>
      </w: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Ежедневно только на российских дорогах гибнут более 100 человек и свыше 600 получают ранения. При дорожно-транспортных происшествиях основными причинами смерти пострадавших являются: несовместимые с жизнью травмы – 15%, несвоевременное прибытие </w:t>
      </w:r>
      <w:r w:rsidRPr="00AE27D2">
        <w:rPr>
          <w:rFonts w:ascii="Times New Roman" w:hAnsi="Times New Roman" w:cs="Times New Roman"/>
        </w:rPr>
        <w:t>«</w:t>
      </w:r>
      <w:r>
        <w:rPr>
          <w:rFonts w:ascii="Times New Roman CYR" w:hAnsi="Times New Roman CYR" w:cs="Times New Roman CYR"/>
        </w:rPr>
        <w:t>скорой помощи</w:t>
      </w:r>
      <w:r w:rsidRPr="00AE27D2">
        <w:rPr>
          <w:rFonts w:ascii="Times New Roman" w:hAnsi="Times New Roman" w:cs="Times New Roman"/>
        </w:rPr>
        <w:t xml:space="preserve">» - 15%, </w:t>
      </w:r>
      <w:r>
        <w:rPr>
          <w:rFonts w:ascii="Times New Roman CYR" w:hAnsi="Times New Roman CYR" w:cs="Times New Roman CYR"/>
        </w:rPr>
        <w:t>безразличие, безучастность и безграмотность очевидцев – 70%. Это свидетельствует о том, что из 35 тысяч человек, ежегодно погибающих на российских дорогах, более половины могли бы остаться в живых.</w:t>
      </w: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Мужественные и отзывчивые люди всегда приходят на помощь. Но одних этих качеств недостаточно, чтобы спасти пострадавшего. К сожалению, из-за отсутствия медицинских знаний оказывающий помощь приносит больше вреда, чем пользы и своими неверными действиями может даже способствовать летальному исходу. А ведь очень часто в критических ситуациях, например, при остановке сердца, при поражении электрическим током, попадании инородных тел в дыхательные пути, травмах, ожогах и отравлениях для сохранения жизни достаточно в первые, самые важные минуты, выполнить элементарные и доступные каждому приёмы.</w:t>
      </w:r>
    </w:p>
    <w:p w:rsidR="00AE27D2" w:rsidRDefault="00AE27D2" w:rsidP="00AE27D2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Наверно, излишне убеждать в том, что каждому человеку нужны элементарные знания правил, приёмов и способов оказания первой помощи пострадавшим при самых разнообразных несчастных случаях и чрезвычайных ситуациях, которая должна осуществляться в порядке самопомощи или взаимопомощи [2].</w:t>
      </w:r>
    </w:p>
    <w:p w:rsidR="00AE27D2" w:rsidRPr="00AE27D2" w:rsidRDefault="00AE27D2" w:rsidP="00AE27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 CYR" w:hAnsi="Times New Roman CYR" w:cs="Times New Roman CYR"/>
        </w:rPr>
        <w:t xml:space="preserve">Основы безопасности жизнедеятельности (далее — ОБЖ) — практико-ориентированный школьный курс. </w:t>
      </w:r>
      <w:r>
        <w:rPr>
          <w:rFonts w:ascii="Times New Roman CYR" w:hAnsi="Times New Roman CYR" w:cs="Times New Roman CYR"/>
          <w:b/>
          <w:bCs/>
        </w:rPr>
        <w:t>Специфика учебного процесса по ОБЖ</w:t>
      </w:r>
      <w:r>
        <w:rPr>
          <w:rFonts w:ascii="Times New Roman CYR" w:hAnsi="Times New Roman CYR" w:cs="Times New Roman CYR"/>
        </w:rPr>
        <w:t xml:space="preserve"> заключается в том, чтобы не только </w:t>
      </w:r>
      <w:r>
        <w:rPr>
          <w:rFonts w:ascii="Times New Roman CYR" w:hAnsi="Times New Roman CYR" w:cs="Times New Roman CYR"/>
          <w:b/>
          <w:bCs/>
        </w:rPr>
        <w:t>дать учащимся знания в области обеспечения безопасности жизнедеятельности, но и сформировать у них практические умения и навыки безопасного поведения в повседневной жизни, а также в опасных и чрезвычайных ситуациях.</w:t>
      </w:r>
      <w:r>
        <w:rPr>
          <w:rFonts w:ascii="Times New Roman CYR" w:hAnsi="Times New Roman CYR" w:cs="Times New Roman CYR"/>
        </w:rPr>
        <w:t xml:space="preserve"> К числу таких важных практических умений относятся </w:t>
      </w:r>
      <w:r>
        <w:rPr>
          <w:rFonts w:ascii="Times New Roman CYR" w:hAnsi="Times New Roman CYR" w:cs="Times New Roman CYR"/>
          <w:b/>
          <w:bCs/>
        </w:rPr>
        <w:t>умения оказывать первую помощь пострадавшим</w:t>
      </w:r>
      <w:r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br/>
      </w:r>
      <w:r w:rsidRPr="00AE27D2">
        <w:rPr>
          <w:rFonts w:ascii="Times New Roman" w:hAnsi="Times New Roman" w:cs="Times New Roman"/>
        </w:rPr>
        <w:tab/>
      </w:r>
      <w:r>
        <w:rPr>
          <w:rFonts w:ascii="Times New Roman CYR" w:hAnsi="Times New Roman CYR" w:cs="Times New Roman CYR"/>
        </w:rPr>
        <w:t xml:space="preserve">Федеральными государственными образовательными стандартами (ФГОС) основного общего (2010 г.) и среднего (полного) общего образования (2012 г.) в части требований к предметным результатам освоения учебных программ курса ОБЖ указаны обязательность формирования у обучающихся умений оказывать первую помощь пострадавшим. </w:t>
      </w:r>
      <w:r>
        <w:rPr>
          <w:rFonts w:ascii="Times New Roman CYR" w:hAnsi="Times New Roman CYR" w:cs="Times New Roman CYR"/>
          <w:b/>
          <w:bCs/>
        </w:rPr>
        <w:t xml:space="preserve">Из ФГОС основного общего образования: </w:t>
      </w:r>
      <w:r w:rsidRPr="00AE27D2">
        <w:rPr>
          <w:rFonts w:ascii="Times New Roman" w:hAnsi="Times New Roman" w:cs="Times New Roman"/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 xml:space="preserve">Предметные результаты освоения учебной программы курса </w:t>
      </w:r>
      <w:r w:rsidRPr="00AE27D2">
        <w:rPr>
          <w:rFonts w:ascii="Times New Roman" w:hAnsi="Times New Roman" w:cs="Times New Roman"/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Основы безопасности жизнедеятельности: умение оказать первую помощь пострадавшим; умение принимать обоснованные решения в конкретной опасной ситуации с учётом реально складывающейся обстановки и индивидуальных возможностей</w:t>
      </w:r>
      <w:r w:rsidRPr="00AE27D2">
        <w:rPr>
          <w:rFonts w:ascii="Times New Roman" w:hAnsi="Times New Roman" w:cs="Times New Roman"/>
          <w:b/>
          <w:bCs/>
        </w:rPr>
        <w:t>».</w:t>
      </w:r>
    </w:p>
    <w:p w:rsidR="00AE27D2" w:rsidRPr="00AE27D2" w:rsidRDefault="00AE27D2" w:rsidP="00AE27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27D2" w:rsidRPr="00AE27D2" w:rsidRDefault="00AE27D2" w:rsidP="00AE27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Для повышения уровня подготовки учащихся необходимо уйти от формализма в учебном процессе, создать для ученика ситуацию, близкую к реальной. Обучение в школе на уроках ОБЖ должно строиться в виде проблемных и игровых занятий с имитацией самых различных видов несчастных случаев. </w:t>
      </w:r>
      <w:r>
        <w:rPr>
          <w:rFonts w:ascii="Times New Roman CYR" w:hAnsi="Times New Roman CYR" w:cs="Times New Roman CYR"/>
          <w:b/>
          <w:bCs/>
        </w:rPr>
        <w:t>Основная цель подобных занятий — отработать тактику и навыки правильного поведения, способы быстрого сбора информации о пострадавшем</w:t>
      </w:r>
      <w:r>
        <w:rPr>
          <w:rFonts w:ascii="Times New Roman CYR" w:hAnsi="Times New Roman CYR" w:cs="Times New Roman CYR"/>
        </w:rPr>
        <w:t xml:space="preserve">. </w:t>
      </w: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Активизации учебного процесса способствуют различные способы организации познавательной деятельности учащихся на уроках. Успешность освоения программы намного повышается при использовании в процессе обучения практикумов, тестов, ситуационных задач, конкурсов и соревнований. Предметно-практическая деятельность в учебном процессе помогает уяснить практическую значимость приобретаемых знаний, развивает кругозор, помогает овладеть практическими умениями, развивает сенсорно-двигательную сферу школьника [3].</w:t>
      </w: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Предлагаемая программа позволяет решить следующие </w:t>
      </w:r>
      <w:r>
        <w:rPr>
          <w:rFonts w:ascii="Times New Roman CYR" w:hAnsi="Times New Roman CYR" w:cs="Times New Roman CYR"/>
          <w:b/>
          <w:bCs/>
        </w:rPr>
        <w:t>задачи:</w:t>
      </w: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 xml:space="preserve">изучить основы медицинских знаний и правила оказания первой помощи в повседневной жизни, при несчастных случаях и травмах; </w:t>
      </w: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формировать чувство необходимости знаний основ медицины и правил оказания первой помощи;</w:t>
      </w: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 xml:space="preserve">развить необходимые качества личности для </w:t>
      </w:r>
      <w:r w:rsidRPr="00AE27D2">
        <w:rPr>
          <w:rFonts w:ascii="Times New Roman" w:hAnsi="Times New Roman" w:cs="Times New Roman"/>
          <w:color w:val="000000"/>
        </w:rPr>
        <w:softHyphen/>
      </w:r>
      <w:r>
        <w:rPr>
          <w:rFonts w:ascii="Times New Roman CYR" w:hAnsi="Times New Roman CYR" w:cs="Times New Roman CYR"/>
          <w:color w:val="000000"/>
        </w:rPr>
        <w:t>умелого и грамотного использования навыков оказания первой помощи во время неотложной ситуации;</w:t>
      </w: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привить навыки оказания первой необходимой помощи в различных жизненных ситуациях;</w:t>
      </w: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помочь учащимся в выборе профессии.</w:t>
      </w:r>
    </w:p>
    <w:p w:rsidR="00AE27D2" w:rsidRDefault="00AE27D2" w:rsidP="00AE27D2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Для более полного и качественного усвоения материала по тематике безопасности жизнедеятельности рекомендуются </w:t>
      </w:r>
      <w:r>
        <w:rPr>
          <w:rFonts w:ascii="Times New Roman CYR" w:hAnsi="Times New Roman CYR" w:cs="Times New Roman CYR"/>
        </w:rPr>
        <w:br/>
      </w:r>
      <w:r>
        <w:rPr>
          <w:rFonts w:ascii="Times New Roman CYR" w:hAnsi="Times New Roman CYR" w:cs="Times New Roman CYR"/>
          <w:b/>
          <w:bCs/>
        </w:rPr>
        <w:t xml:space="preserve">формы организации деятельности учащихся: </w:t>
      </w:r>
      <w:r>
        <w:rPr>
          <w:rFonts w:ascii="Times New Roman CYR" w:hAnsi="Times New Roman CYR" w:cs="Times New Roman CYR"/>
        </w:rPr>
        <w:t xml:space="preserve">групповая, парная, индивидуальная, коллективная; </w:t>
      </w:r>
      <w:r>
        <w:rPr>
          <w:rFonts w:ascii="Times New Roman CYR" w:hAnsi="Times New Roman CYR" w:cs="Times New Roman CYR"/>
          <w:b/>
          <w:bCs/>
        </w:rPr>
        <w:t>формы организации занятий:</w:t>
      </w:r>
      <w:r>
        <w:rPr>
          <w:rFonts w:ascii="Times New Roman CYR" w:hAnsi="Times New Roman CYR" w:cs="Times New Roman CYR"/>
        </w:rPr>
        <w:t xml:space="preserve"> лекции, семинары, практические занятия, беседы, познавательные игры, проектная деятельность.</w:t>
      </w:r>
    </w:p>
    <w:p w:rsidR="00AE27D2" w:rsidRDefault="00AE27D2" w:rsidP="00AE27D2">
      <w:pPr>
        <w:autoSpaceDE w:val="0"/>
        <w:autoSpaceDN w:val="0"/>
        <w:adjustRightInd w:val="0"/>
        <w:spacing w:before="240" w:after="240" w:line="240" w:lineRule="auto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Срок реализации программы</w:t>
      </w:r>
      <w:r>
        <w:rPr>
          <w:rFonts w:ascii="Times New Roman CYR" w:hAnsi="Times New Roman CYR" w:cs="Times New Roman CYR"/>
        </w:rPr>
        <w:t xml:space="preserve"> 1 год - 68 часа. Количество часов в неделю – 2 часа. </w:t>
      </w:r>
    </w:p>
    <w:p w:rsidR="00AE27D2" w:rsidRDefault="00AE27D2" w:rsidP="00AE27D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Планируемые результаты освоения обучающимися программы </w:t>
      </w:r>
    </w:p>
    <w:p w:rsidR="00AE27D2" w:rsidRDefault="00AE27D2" w:rsidP="00AE27D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Уровень результатов деятельности.</w:t>
      </w: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 w:rsidRPr="00AE27D2">
        <w:rPr>
          <w:rFonts w:ascii="Times New Roman" w:hAnsi="Times New Roman" w:cs="Times New Roman"/>
        </w:rPr>
        <w:t xml:space="preserve">1. </w:t>
      </w:r>
      <w:r>
        <w:rPr>
          <w:rFonts w:ascii="Times New Roman CYR" w:hAnsi="Times New Roman CYR" w:cs="Times New Roman CYR"/>
        </w:rPr>
        <w:t xml:space="preserve">Результаты первого уровня - приобретение учащимися знаний в области основ медицинских знаний и оказания первой помощи, понимания необходимости использования </w:t>
      </w:r>
      <w:proofErr w:type="spellStart"/>
      <w:r>
        <w:rPr>
          <w:rFonts w:ascii="Times New Roman CYR" w:hAnsi="Times New Roman CYR" w:cs="Times New Roman CYR"/>
        </w:rPr>
        <w:t>ЗУНов</w:t>
      </w:r>
      <w:proofErr w:type="spellEnd"/>
      <w:r>
        <w:rPr>
          <w:rFonts w:ascii="Times New Roman CYR" w:hAnsi="Times New Roman CYR" w:cs="Times New Roman CYR"/>
        </w:rPr>
        <w:t xml:space="preserve"> в повседневной жизни;</w:t>
      </w: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 w:rsidRPr="00AE27D2">
        <w:rPr>
          <w:rFonts w:ascii="Times New Roman" w:hAnsi="Times New Roman" w:cs="Times New Roman"/>
        </w:rPr>
        <w:t xml:space="preserve">2. </w:t>
      </w:r>
      <w:r>
        <w:rPr>
          <w:rFonts w:ascii="Times New Roman CYR" w:hAnsi="Times New Roman CYR" w:cs="Times New Roman CYR"/>
        </w:rPr>
        <w:t>Результаты второго уровня - сформировать у учащихся практические умения и навыки применения правил доврачебной помощи;</w:t>
      </w: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 w:rsidRPr="00AE27D2">
        <w:rPr>
          <w:rFonts w:ascii="Times New Roman" w:hAnsi="Times New Roman" w:cs="Times New Roman"/>
        </w:rPr>
        <w:t xml:space="preserve">3. </w:t>
      </w:r>
      <w:r>
        <w:rPr>
          <w:rFonts w:ascii="Times New Roman CYR" w:hAnsi="Times New Roman CYR" w:cs="Times New Roman CYR"/>
        </w:rPr>
        <w:t>Результаты третьего уровня - приобретение учащимися навыков и опыта самостоятельно принимать обоснованные решения в конкретной опасной ситуации с учётом реально складывающейся обстановки и индивидуальных возможностей.</w:t>
      </w:r>
    </w:p>
    <w:p w:rsidR="00AE27D2" w:rsidRDefault="00AE27D2" w:rsidP="00AE27D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Итоги реализации программы.</w:t>
      </w:r>
    </w:p>
    <w:p w:rsidR="00AE27D2" w:rsidRDefault="00AE27D2" w:rsidP="00AE27D2">
      <w:pPr>
        <w:autoSpaceDE w:val="0"/>
        <w:autoSpaceDN w:val="0"/>
        <w:adjustRightInd w:val="0"/>
        <w:spacing w:after="240" w:line="240" w:lineRule="auto"/>
        <w:rPr>
          <w:rFonts w:ascii="Times New Roman CYR" w:hAnsi="Times New Roman CYR" w:cs="Times New Roman CYR"/>
        </w:rPr>
      </w:pPr>
      <w:r w:rsidRPr="00AE27D2">
        <w:rPr>
          <w:rFonts w:ascii="Times New Roman" w:hAnsi="Times New Roman" w:cs="Times New Roman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>Учащиеся должны знать:</w:t>
      </w:r>
      <w:r>
        <w:rPr>
          <w:rFonts w:ascii="Times New Roman CYR" w:hAnsi="Times New Roman CYR" w:cs="Times New Roman CYR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  <w:highlight w:val="white"/>
        </w:rPr>
        <w:t>правила применения средств оказания первой помощи;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принципы оказания первой помощи;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принципы иммобилизации и транспортировки пострадавших при переломах;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способы остановки кровотечений (капиллярных, венозных, артериальных);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правила техники выполнения обработки ран, наложения повязок на раны, наложения кровоостанавливающего жгута;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</w:rPr>
        <w:t>способы проникновения токсинов в организм человека, причины и симптоматика отравлений (пищевые, отравления ядовитыми ягодами и грибами, алкоголем, никотином, угарным газом, медикаментами, ртутью);</w:t>
      </w:r>
      <w:r>
        <w:rPr>
          <w:rFonts w:ascii="Times New Roman CYR" w:hAnsi="Times New Roman CYR" w:cs="Times New Roman CYR"/>
        </w:rPr>
        <w:br/>
      </w:r>
      <w:r w:rsidRPr="00AE27D2">
        <w:rPr>
          <w:rFonts w:ascii="Times New Roman" w:hAnsi="Times New Roman" w:cs="Times New Roman"/>
          <w:color w:val="000000"/>
        </w:rPr>
        <w:lastRenderedPageBreak/>
        <w:t xml:space="preserve">• </w:t>
      </w:r>
      <w:r>
        <w:rPr>
          <w:rFonts w:ascii="Times New Roman CYR" w:hAnsi="Times New Roman CYR" w:cs="Times New Roman CYR"/>
        </w:rPr>
        <w:t>болезни, вызванные вредоносными микроорганизмами, источники инфекций, пути передачи, мероприятия по уничтожению вредоносных микроорганизмов, разновидность иммунитета.</w:t>
      </w: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Учащиеся должны владеть умениями и навыками оказания первой помощи: </w:t>
      </w: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при синдроме длительного сдавливания, при переломах, вывихах, ушибах;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при кровотечениях (капиллярных, венозных, артериальных);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при обморожениях ожогах (термических, химических, солнечных);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при поражении электрическим током;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 xml:space="preserve">при внезапном прекращении сердечной деятельности, при остановке дыхания; 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при обморожении;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 xml:space="preserve">при утоплении; 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 xml:space="preserve">при отравлениях </w:t>
      </w:r>
      <w:r>
        <w:rPr>
          <w:rFonts w:ascii="Times New Roman CYR" w:hAnsi="Times New Roman CYR" w:cs="Times New Roman CYR"/>
        </w:rPr>
        <w:t>(пищевые, отравления ядовитыми ягодами и грибами, алкоголем, никотином, угарным газом, медикаментами, ртутью);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при инфаркте, гипертоническом кризе, инсульте, обмороке, диабетической коме.</w:t>
      </w:r>
    </w:p>
    <w:p w:rsidR="00AE27D2" w:rsidRDefault="00AE27D2" w:rsidP="00AE27D2">
      <w:pPr>
        <w:autoSpaceDE w:val="0"/>
        <w:autoSpaceDN w:val="0"/>
        <w:adjustRightInd w:val="0"/>
        <w:spacing w:before="240" w:after="24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</w:rPr>
        <w:t>Результаты в сфере личностных универсальных учебных действий:</w:t>
      </w:r>
      <w:r>
        <w:rPr>
          <w:rFonts w:ascii="Times New Roman CYR" w:hAnsi="Times New Roman CYR" w:cs="Times New Roman CYR"/>
          <w:color w:val="000000"/>
        </w:rPr>
        <w:t>• усвоение правил оказания первой помощи в повседневной жизни, в неотложных ситуациях пострадавшим;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формирование понимания ценности здорового и безопасного образа жизни;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формирование готовности и способности вести диалог с другими людьми и достигать в нём взаимопонимания;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развитие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формирование коммуникативной компетентности в общении и сотрудничестве со сверстниками.</w:t>
      </w:r>
    </w:p>
    <w:p w:rsidR="00AE27D2" w:rsidRDefault="00AE27D2" w:rsidP="00AE27D2">
      <w:pPr>
        <w:autoSpaceDE w:val="0"/>
        <w:autoSpaceDN w:val="0"/>
        <w:adjustRightInd w:val="0"/>
        <w:spacing w:before="240" w:after="24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</w:rPr>
        <w:t>Результаты в сфере регулятивных универсальных учебных действий:</w:t>
      </w:r>
      <w:r>
        <w:rPr>
          <w:rFonts w:ascii="Times New Roman CYR" w:hAnsi="Times New Roman CYR" w:cs="Times New Roman CYR"/>
          <w:color w:val="000000"/>
        </w:rPr>
        <w:t>• 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неотложных ситуациях в рамках предложенных условий и требований, корректировать свои действия в соответствии с изменяющейся ситуацией;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умение оценивать правильность выполнения учебной задачи в области оказания первой помощи, собственные возможности её решения;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AE27D2" w:rsidRDefault="00AE27D2" w:rsidP="00AE27D2">
      <w:pPr>
        <w:autoSpaceDE w:val="0"/>
        <w:autoSpaceDN w:val="0"/>
        <w:adjustRightInd w:val="0"/>
        <w:spacing w:before="240" w:after="24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</w:rPr>
        <w:t>Результаты в сфере познавательных универсальных учебных действий:</w:t>
      </w:r>
      <w:r>
        <w:rPr>
          <w:rFonts w:ascii="Times New Roman CYR" w:hAnsi="Times New Roman CYR" w:cs="Times New Roman CYR"/>
          <w:color w:val="000000"/>
        </w:rPr>
        <w:t>• умение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инфекционных заболеваний),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lastRenderedPageBreak/>
        <w:t xml:space="preserve">• </w:t>
      </w:r>
      <w:r>
        <w:rPr>
          <w:rFonts w:ascii="Times New Roman CYR" w:hAnsi="Times New Roman CYR" w:cs="Times New Roman CYR"/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освоение приёмов действий при оказании первой помощи в опасных и неотложных ситуациях пострадавшим.</w:t>
      </w:r>
    </w:p>
    <w:p w:rsidR="00AE27D2" w:rsidRDefault="00AE27D2" w:rsidP="00AE27D2">
      <w:pPr>
        <w:autoSpaceDE w:val="0"/>
        <w:autoSpaceDN w:val="0"/>
        <w:adjustRightInd w:val="0"/>
        <w:spacing w:before="240" w:after="24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</w:rPr>
        <w:t>Результаты в сфере коммуникативных универсальных учебных действий:</w:t>
      </w:r>
      <w:r>
        <w:rPr>
          <w:rFonts w:ascii="Times New Roman CYR" w:hAnsi="Times New Roman CYR" w:cs="Times New Roman CYR"/>
          <w:color w:val="000000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формирование и развитие компетентности в области использования информационно-коммуникационных технологий;</w:t>
      </w:r>
      <w:r>
        <w:rPr>
          <w:rFonts w:ascii="Times New Roman CYR" w:hAnsi="Times New Roman CYR" w:cs="Times New Roman CYR"/>
          <w:color w:val="000000"/>
        </w:rPr>
        <w:br/>
      </w:r>
      <w:r w:rsidRPr="00AE27D2">
        <w:rPr>
          <w:rFonts w:ascii="Times New Roman" w:hAnsi="Times New Roman" w:cs="Times New Roman"/>
          <w:color w:val="000000"/>
        </w:rPr>
        <w:t xml:space="preserve">• </w:t>
      </w:r>
      <w:r>
        <w:rPr>
          <w:rFonts w:ascii="Times New Roman CYR" w:hAnsi="Times New Roman CYR" w:cs="Times New Roman CYR"/>
          <w:color w:val="000000"/>
        </w:rPr>
        <w:t>формирование умений взаимодействовать с окружающими, выполнять различные социальные роли во время и при оказании первой помощи в ситуациях различного характера.</w:t>
      </w:r>
    </w:p>
    <w:p w:rsidR="00AE27D2" w:rsidRPr="00AE27D2" w:rsidRDefault="00AE27D2" w:rsidP="00AE27D2">
      <w:pPr>
        <w:autoSpaceDE w:val="0"/>
        <w:autoSpaceDN w:val="0"/>
        <w:adjustRightInd w:val="0"/>
        <w:spacing w:after="240" w:line="240" w:lineRule="auto"/>
        <w:jc w:val="center"/>
        <w:rPr>
          <w:rFonts w:ascii="Calibri" w:hAnsi="Calibri" w:cs="Calibri"/>
        </w:rPr>
      </w:pPr>
    </w:p>
    <w:p w:rsidR="00AE27D2" w:rsidRPr="00AE27D2" w:rsidRDefault="00AE27D2" w:rsidP="00AE27D2">
      <w:pPr>
        <w:autoSpaceDE w:val="0"/>
        <w:autoSpaceDN w:val="0"/>
        <w:adjustRightInd w:val="0"/>
        <w:spacing w:before="240" w:after="240" w:line="240" w:lineRule="auto"/>
        <w:rPr>
          <w:rFonts w:ascii="Calibri" w:hAnsi="Calibri" w:cs="Calibri"/>
        </w:rPr>
      </w:pPr>
    </w:p>
    <w:p w:rsidR="00AE27D2" w:rsidRPr="00AE27D2" w:rsidRDefault="00AE27D2" w:rsidP="00AE27D2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Calibri" w:hAnsi="Calibri" w:cs="Calibri"/>
        </w:rPr>
      </w:pPr>
    </w:p>
    <w:p w:rsidR="00AE27D2" w:rsidRDefault="00AE27D2" w:rsidP="00AE2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Содержание программы</w:t>
      </w:r>
    </w:p>
    <w:tbl>
      <w:tblPr>
        <w:tblW w:w="0" w:type="auto"/>
        <w:tblInd w:w="116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945"/>
        <w:gridCol w:w="4560"/>
        <w:gridCol w:w="7260"/>
        <w:gridCol w:w="825"/>
        <w:gridCol w:w="795"/>
      </w:tblGrid>
      <w:tr w:rsidR="00AE27D2">
        <w:trPr>
          <w:trHeight w:val="1"/>
        </w:trPr>
        <w:tc>
          <w:tcPr>
            <w:tcW w:w="9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Кол — </w:t>
            </w:r>
            <w:proofErr w:type="gramStart"/>
            <w:r>
              <w:rPr>
                <w:rFonts w:ascii="Times New Roman CYR" w:hAnsi="Times New Roman CYR" w:cs="Times New Roman CYR"/>
              </w:rPr>
              <w:t>во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часов</w:t>
            </w:r>
          </w:p>
        </w:tc>
        <w:tc>
          <w:tcPr>
            <w:tcW w:w="4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Название занятия, практических  работ, экскурсий, проектов (</w:t>
            </w:r>
            <w:r>
              <w:rPr>
                <w:rFonts w:ascii="Times New Roman CYR" w:hAnsi="Times New Roman CYR" w:cs="Times New Roman CYR"/>
                <w:b/>
                <w:bCs/>
              </w:rPr>
              <w:t>формы организации).</w:t>
            </w:r>
          </w:p>
        </w:tc>
        <w:tc>
          <w:tcPr>
            <w:tcW w:w="7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Краткое содержание занятий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Дата проведения</w:t>
            </w:r>
          </w:p>
        </w:tc>
      </w:tr>
      <w:tr w:rsidR="00AE27D2">
        <w:trPr>
          <w:trHeight w:val="1"/>
        </w:trPr>
        <w:tc>
          <w:tcPr>
            <w:tcW w:w="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план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факт</w:t>
            </w:r>
          </w:p>
        </w:tc>
      </w:tr>
      <w:tr w:rsidR="00AE27D2" w:rsidRPr="00AE27D2">
        <w:trPr>
          <w:trHeight w:val="1"/>
        </w:trPr>
        <w:tc>
          <w:tcPr>
            <w:tcW w:w="143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Раздел 1. ОБЩИЕ ПРИНЦИПЫ ПЕРВОЙ ПОМОЩИ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 xml:space="preserve">( 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</w:rPr>
              <w:t>2часа).</w:t>
            </w:r>
          </w:p>
        </w:tc>
      </w:tr>
      <w:tr w:rsid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Общие принципы первой помощи (</w:t>
            </w:r>
            <w:r>
              <w:rPr>
                <w:rFonts w:ascii="Times New Roman CYR" w:hAnsi="Times New Roman CYR" w:cs="Times New Roman CYR"/>
                <w:b/>
                <w:bCs/>
              </w:rPr>
              <w:t>лекция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Первая помощь. Принципы оказания первой помощи. Последовательность действий, обращение с пострадавшим. Средства первой помощи.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E27D2" w:rsidRPr="00AE27D2">
        <w:trPr>
          <w:trHeight w:val="1"/>
        </w:trPr>
        <w:tc>
          <w:tcPr>
            <w:tcW w:w="127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Раздел 2. ПЕРВАЯ ПОМОЩЬ ПРИ ТРАВМАТИЧЕСКИХ ПОВРЕЖДЕНИЯХ (23часов).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Травмы (</w:t>
            </w:r>
            <w:r>
              <w:rPr>
                <w:rFonts w:ascii="Times New Roman CYR" w:hAnsi="Times New Roman CYR" w:cs="Times New Roman CYR"/>
                <w:b/>
                <w:bCs/>
              </w:rPr>
              <w:t>лекция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Травма/повреждение, ушиб, сдавление, вывих, ссадина, рана. Признаки, первая помощь.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E27D2" w:rsidRPr="00AE27D2">
        <w:trPr>
          <w:trHeight w:val="1134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2</w:t>
            </w:r>
            <w:r>
              <w:rPr>
                <w:rFonts w:ascii="Times New Roman" w:hAnsi="Times New Roman" w:cs="Times New Roman"/>
                <w:lang w:val="en-US"/>
              </w:rPr>
              <w:br/>
              <w:t xml:space="preserve">  2</w:t>
            </w:r>
            <w:r>
              <w:rPr>
                <w:rFonts w:ascii="Times New Roman" w:hAnsi="Times New Roman" w:cs="Times New Roman"/>
                <w:lang w:val="en-US"/>
              </w:rPr>
              <w:br/>
              <w:t xml:space="preserve">  3</w:t>
            </w:r>
            <w:r>
              <w:rPr>
                <w:rFonts w:ascii="Times New Roman" w:hAnsi="Times New Roman" w:cs="Times New Roman"/>
                <w:lang w:val="en-US"/>
              </w:rPr>
              <w:br/>
              <w:t xml:space="preserve">  3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Первая помощь при ранениях (</w:t>
            </w:r>
            <w:r>
              <w:rPr>
                <w:rFonts w:ascii="Times New Roman CYR" w:hAnsi="Times New Roman CYR" w:cs="Times New Roman CYR"/>
                <w:b/>
                <w:bCs/>
              </w:rPr>
              <w:t>практические занятия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Повязка на палец, кисть, локтевой сустав.</w:t>
            </w:r>
          </w:p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Повязка на плечевой сустав, грудь.</w:t>
            </w:r>
          </w:p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Повязка на голову, глаз, </w:t>
            </w:r>
            <w:proofErr w:type="spellStart"/>
            <w:r>
              <w:rPr>
                <w:rFonts w:ascii="Times New Roman CYR" w:hAnsi="Times New Roman CYR" w:cs="Times New Roman CYR"/>
              </w:rPr>
              <w:t>пращевидная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повязка.</w:t>
            </w:r>
          </w:p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Повязка на таз, коленный сустав, голеностоп.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1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Первая помощь при кровотечениях (</w:t>
            </w:r>
            <w:r>
              <w:rPr>
                <w:rFonts w:ascii="Times New Roman CYR" w:hAnsi="Times New Roman CYR" w:cs="Times New Roman CYR"/>
                <w:b/>
                <w:bCs/>
              </w:rPr>
              <w:t>лекция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Виды кровотечение, их признаки и характеристика. Приёмы остановки кровотечения. Первая помощь при носовом кровотечении. 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Первая помощь при кровотечениях (</w:t>
            </w:r>
            <w:r>
              <w:rPr>
                <w:rFonts w:ascii="Times New Roman CYR" w:hAnsi="Times New Roman CYR" w:cs="Times New Roman CYR"/>
                <w:b/>
                <w:bCs/>
              </w:rPr>
              <w:t>практическое занятие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Примеры остановки кровотечения максимальным фиксированным сгибанием конечности. Точки пальцевого прижатия для остановки артериального кровотечения. Наложение резинового жгута: этапы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наложения жгута. Ошибки при наложении жгута.  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    1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Переломы (</w:t>
            </w:r>
            <w:r>
              <w:rPr>
                <w:rFonts w:ascii="Times New Roman CYR" w:hAnsi="Times New Roman CYR" w:cs="Times New Roman CYR"/>
                <w:b/>
                <w:bCs/>
              </w:rPr>
              <w:t>лекция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Закрытые и открытые переломы, признаки, первая помощь. Принципы иммобилизации и транспортировки при переломах.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Способы иммобилизации  и транспортировки при переломах </w:t>
            </w:r>
            <w:r>
              <w:rPr>
                <w:rFonts w:ascii="Times New Roman CYR" w:hAnsi="Times New Roman CYR" w:cs="Times New Roman CYR"/>
              </w:rPr>
              <w:br/>
            </w:r>
            <w:r w:rsidRPr="00AE27D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</w:rPr>
              <w:t>практическое занятие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Способы иммобилизации и транспортировки при переломах: использование повязки, шины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Травматический шок (</w:t>
            </w:r>
            <w:r>
              <w:rPr>
                <w:rFonts w:ascii="Times New Roman CYR" w:hAnsi="Times New Roman CYR" w:cs="Times New Roman CYR"/>
                <w:b/>
                <w:bCs/>
              </w:rPr>
              <w:t>лекция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Травматический шок. Степени шока и их признаки. Оказание первой помощи при шоке. Запрещающие действия в рамках оказания первой помощи при шоковом состоянии.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 w:rsidRPr="00AE27D2">
        <w:trPr>
          <w:trHeight w:val="1"/>
        </w:trPr>
        <w:tc>
          <w:tcPr>
            <w:tcW w:w="143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Раздел 3. ПЕРВАЯ ПОМОЩЬ ПРИ ТЕРМИЧЕСКИХ ПОРАЖЕНИЯХ И НЕСЧАСТНЫХ СЛУЧАЯХ (10часов).</w:t>
            </w:r>
          </w:p>
        </w:tc>
      </w:tr>
      <w:tr w:rsid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Ожог(</w:t>
            </w:r>
            <w:r>
              <w:rPr>
                <w:rFonts w:ascii="Times New Roman CYR" w:hAnsi="Times New Roman CYR" w:cs="Times New Roman CYR"/>
                <w:b/>
                <w:bCs/>
              </w:rPr>
              <w:t>лекция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Степени ожогов. Запрещающие действия при оказании помощи пострадавшим. Первая помощь. Химический ожог: кислотами, щелочами, перекисью водорода. Первая помощь. Химические поражения глаз. Солнечный ожог.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Электротравма (</w:t>
            </w:r>
            <w:r>
              <w:rPr>
                <w:rFonts w:ascii="Times New Roman CYR" w:hAnsi="Times New Roman CYR" w:cs="Times New Roman CYR"/>
                <w:b/>
                <w:bCs/>
              </w:rPr>
              <w:t>лекция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Причины электротравмы. Варианты прохождения электрического тока по телу. Первая помощь при </w:t>
            </w:r>
            <w:proofErr w:type="spellStart"/>
            <w:r>
              <w:rPr>
                <w:rFonts w:ascii="Times New Roman CYR" w:hAnsi="Times New Roman CYR" w:cs="Times New Roman CYR"/>
              </w:rPr>
              <w:t>электротравме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прекардиальный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удар, непрямой массаж сердца, искусственное дыхание.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Отморожение (</w:t>
            </w:r>
            <w:r>
              <w:rPr>
                <w:rFonts w:ascii="Times New Roman CYR" w:hAnsi="Times New Roman CYR" w:cs="Times New Roman CYR"/>
                <w:b/>
                <w:bCs/>
              </w:rPr>
              <w:t>лекция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Признаки отморожения. Степени отморожения. Порядок оказания первой помощи при отморожениях.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Утопление (</w:t>
            </w:r>
            <w:r>
              <w:rPr>
                <w:rFonts w:ascii="Times New Roman CYR" w:hAnsi="Times New Roman CYR" w:cs="Times New Roman CYR"/>
                <w:b/>
                <w:bCs/>
              </w:rPr>
              <w:t>лекция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Виды утоплений, причины. Первая помощь при утоплении: искусственное дыхание, непрямой массаж сердца.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Первая помощь при травматических повреждениях, термических поражениях и несчастных случаях (</w:t>
            </w:r>
            <w:r>
              <w:rPr>
                <w:rFonts w:ascii="Times New Roman CYR" w:hAnsi="Times New Roman CYR" w:cs="Times New Roman CYR"/>
                <w:b/>
                <w:bCs/>
              </w:rPr>
              <w:t>познавательная игра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Познавательная игра </w:t>
            </w:r>
            <w:r w:rsidRPr="00AE27D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Первая помощь при термических поражения и несчастных случаях</w:t>
            </w:r>
            <w:r w:rsidRPr="00AE27D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 w:rsidRPr="00AE27D2">
        <w:trPr>
          <w:trHeight w:val="1"/>
        </w:trPr>
        <w:tc>
          <w:tcPr>
            <w:tcW w:w="143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Раздел 4. ПЕРВАЯ ПОМОЩЬ ПРИ ОТРАВЛЕНИЯХ (10часов).</w:t>
            </w: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Отравления. Пищевые отравления (</w:t>
            </w:r>
            <w:r>
              <w:rPr>
                <w:rFonts w:ascii="Times New Roman CYR" w:hAnsi="Times New Roman CYR" w:cs="Times New Roman CYR"/>
                <w:b/>
                <w:bCs/>
              </w:rPr>
              <w:t>семинар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Виды отравлений. Способы проникновения токсинов в организм человека. Причины пищевых отравлений, симптоматика, первая помощь. Отравления ядовитыми ягодами и грибами, симптоматика, первая помощь.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Отравления алкоголем, никотином (</w:t>
            </w:r>
            <w:r>
              <w:rPr>
                <w:rFonts w:ascii="Times New Roman CYR" w:hAnsi="Times New Roman CYR" w:cs="Times New Roman CYR"/>
                <w:b/>
                <w:bCs/>
              </w:rPr>
              <w:t>семинар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Признаки и первая помощь при отравлениях алкоголем, никотином.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Отравление угарным газом, фосфорорганическими соединениями, уксусной кислотой (</w:t>
            </w:r>
            <w:r>
              <w:rPr>
                <w:rFonts w:ascii="Times New Roman CYR" w:hAnsi="Times New Roman CYR" w:cs="Times New Roman CYR"/>
                <w:b/>
                <w:bCs/>
              </w:rPr>
              <w:t>семинар</w:t>
            </w:r>
            <w:r>
              <w:rPr>
                <w:rFonts w:ascii="Times New Roman CYR" w:hAnsi="Times New Roman CYR" w:cs="Times New Roman CYR"/>
              </w:rPr>
              <w:t xml:space="preserve">). 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Признаки и первая помощь при отравлениях угарным газом, фосфорорганическими соединениями, уксусной кислотой.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Отравления медицинскими лекарствами, ртутью (</w:t>
            </w:r>
            <w:r>
              <w:rPr>
                <w:rFonts w:ascii="Times New Roman CYR" w:hAnsi="Times New Roman CYR" w:cs="Times New Roman CYR"/>
                <w:b/>
                <w:bCs/>
              </w:rPr>
              <w:t>семинар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Признаки и первая помощь при отравлениях медицинскими лекарствами, ртутью.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Первая помощь </w:t>
            </w:r>
            <w:proofErr w:type="gramStart"/>
            <w:r>
              <w:rPr>
                <w:rFonts w:ascii="Times New Roman CYR" w:hAnsi="Times New Roman CYR" w:cs="Times New Roman CYR"/>
              </w:rPr>
              <w:t>при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отравления (</w:t>
            </w:r>
            <w:r>
              <w:rPr>
                <w:rFonts w:ascii="Times New Roman CYR" w:hAnsi="Times New Roman CYR" w:cs="Times New Roman CYR"/>
                <w:b/>
                <w:bCs/>
              </w:rPr>
              <w:t>проектная деятельность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Подготовка и защита проектов.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E27D2" w:rsidRPr="00AE27D2">
        <w:trPr>
          <w:trHeight w:val="1"/>
        </w:trPr>
        <w:tc>
          <w:tcPr>
            <w:tcW w:w="143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Раздел 5. ПЕРВАЯ ПОМОЩЬ ПРИ ИНФЕКЦИОННЫХ ЗАБОЛЕВАНИЯХ (12часов). </w:t>
            </w:r>
          </w:p>
        </w:tc>
      </w:tr>
      <w:tr w:rsid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Инфекционные заболевания (</w:t>
            </w:r>
            <w:r>
              <w:rPr>
                <w:rFonts w:ascii="Times New Roman CYR" w:hAnsi="Times New Roman CYR" w:cs="Times New Roman CYR"/>
                <w:b/>
                <w:bCs/>
              </w:rPr>
              <w:t>лекция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Инфекционные болезни – болезни, вызванные вредоносными микроорганизмами. Источники инфекций, классификация, пути передачи. Мероприятия по уничтожению вредоносных микроорганизмов. Иммунитет. Разновидность иммунитета.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Кишечные инфекции (</w:t>
            </w:r>
            <w:r>
              <w:rPr>
                <w:rFonts w:ascii="Times New Roman CYR" w:hAnsi="Times New Roman CYR" w:cs="Times New Roman CYR"/>
                <w:b/>
                <w:bCs/>
              </w:rPr>
              <w:t>семинар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Дизентерия, сальмонеллез, ботулизм, брюшной тиф, холера, стафилококк, гепатит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А</w:t>
            </w:r>
            <w:proofErr w:type="gramEnd"/>
            <w:r>
              <w:rPr>
                <w:rFonts w:ascii="Times New Roman CYR" w:hAnsi="Times New Roman CYR" w:cs="Times New Roman CYR"/>
              </w:rPr>
              <w:t>, пищевые токсикоинфекции -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Инфекции дыхательных путей (</w:t>
            </w:r>
            <w:r>
              <w:rPr>
                <w:rFonts w:ascii="Times New Roman CYR" w:hAnsi="Times New Roman CYR" w:cs="Times New Roman CYR"/>
                <w:b/>
                <w:bCs/>
              </w:rPr>
              <w:t>семинар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Дифтерия, туберкулёз, грипп, ветряная оспа, корь, краснуха -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 w:rsidRPr="00AE27D2">
        <w:trPr>
          <w:trHeight w:val="1510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Кровяные инфекции (</w:t>
            </w:r>
            <w:r>
              <w:rPr>
                <w:rFonts w:ascii="Times New Roman CYR" w:hAnsi="Times New Roman CYR" w:cs="Times New Roman CYR"/>
                <w:b/>
                <w:bCs/>
              </w:rPr>
              <w:t>семинар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Клещевой энцефалит, клещевой боррелиоз, малярия, чума, столбняк -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Гильминтозы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r>
              <w:rPr>
                <w:rFonts w:ascii="Times New Roman CYR" w:hAnsi="Times New Roman CYR" w:cs="Times New Roman CYR"/>
                <w:b/>
                <w:bCs/>
              </w:rPr>
              <w:t>семинар</w:t>
            </w:r>
            <w:r>
              <w:rPr>
                <w:rFonts w:ascii="Times New Roman CYR" w:hAnsi="Times New Roman CYR" w:cs="Times New Roman CYR"/>
              </w:rPr>
              <w:t xml:space="preserve">). 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Аскаридоз -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Контактно-бытовые инфекции (</w:t>
            </w:r>
            <w:r>
              <w:rPr>
                <w:rFonts w:ascii="Times New Roman CYR" w:hAnsi="Times New Roman CYR" w:cs="Times New Roman CYR"/>
                <w:b/>
                <w:bCs/>
              </w:rPr>
              <w:t>семинар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ВИЧ-инфекция, гепатит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В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и С -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Зоонозные и природно-очаговые инфекции (</w:t>
            </w:r>
            <w:r>
              <w:rPr>
                <w:rFonts w:ascii="Times New Roman CYR" w:hAnsi="Times New Roman CYR" w:cs="Times New Roman CYR"/>
                <w:b/>
                <w:bCs/>
              </w:rPr>
              <w:t>семинар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Бешенство, ГЛПС -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Первая помощь при инфекционных заболеваниях </w:t>
            </w:r>
            <w:r>
              <w:rPr>
                <w:rFonts w:ascii="Times New Roman CYR" w:hAnsi="Times New Roman CYR" w:cs="Times New Roman CYR"/>
              </w:rPr>
              <w:br/>
            </w:r>
            <w:r w:rsidRPr="00AE27D2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 CYR" w:hAnsi="Times New Roman CYR" w:cs="Times New Roman CYR"/>
                <w:b/>
                <w:bCs/>
              </w:rPr>
              <w:t>проектная деятельность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Подготовка и защита проектов.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E27D2" w:rsidRPr="00AE27D2">
        <w:trPr>
          <w:trHeight w:val="1"/>
        </w:trPr>
        <w:tc>
          <w:tcPr>
            <w:tcW w:w="143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Раздел 6. ПЕРВАЯ ПОМОЩЬ ПРИ ВНЕЗАПНЫХ ЗАБОЛЕВАНИЯХ (11часа).</w:t>
            </w:r>
          </w:p>
        </w:tc>
      </w:tr>
      <w:tr w:rsid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2</w:t>
            </w:r>
          </w:p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Инфаркт. Гипертонический криз. Инсульт (</w:t>
            </w:r>
            <w:r>
              <w:rPr>
                <w:rFonts w:ascii="Times New Roman CYR" w:hAnsi="Times New Roman CYR" w:cs="Times New Roman CYR"/>
                <w:b/>
                <w:bCs/>
              </w:rPr>
              <w:t>лекция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Правила оказания первой помощи при инфаркте. Проявления гипертонического криза, первая помощь. Первые признаки инсульта, первая помощь до приезда </w:t>
            </w:r>
            <w:r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скорой помощи</w:t>
            </w:r>
            <w:r>
              <w:rPr>
                <w:rFonts w:ascii="Times New Roman" w:hAnsi="Times New Roman" w:cs="Times New Roman"/>
                <w:lang w:val="en-US"/>
              </w:rPr>
              <w:t>».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2</w:t>
            </w:r>
          </w:p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Обморок. Диабетическая кома (</w:t>
            </w:r>
            <w:r>
              <w:rPr>
                <w:rFonts w:ascii="Times New Roman CYR" w:hAnsi="Times New Roman CYR" w:cs="Times New Roman CYR"/>
                <w:b/>
                <w:bCs/>
              </w:rPr>
              <w:t>лекция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Причины обморока. Симптомы обморока. Действия </w:t>
            </w:r>
            <w:proofErr w:type="gramStart"/>
            <w:r>
              <w:rPr>
                <w:rFonts w:ascii="Times New Roman CYR" w:hAnsi="Times New Roman CYR" w:cs="Times New Roman CYR"/>
              </w:rPr>
              <w:t>при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потери сознания. Диабетическая кома, первая помощь. 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E27D2" w:rsidRPr="00AE27D2">
        <w:trPr>
          <w:trHeight w:val="1"/>
        </w:trPr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1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Основы медицинских знаний и правила оказание первой помощи (</w:t>
            </w:r>
            <w:r>
              <w:rPr>
                <w:rFonts w:ascii="Times New Roman CYR" w:hAnsi="Times New Roman CYR" w:cs="Times New Roman CYR"/>
                <w:b/>
                <w:bCs/>
              </w:rPr>
              <w:t>познавательная игра</w:t>
            </w:r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7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Познавательная игра </w:t>
            </w:r>
            <w:r w:rsidRPr="00AE27D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Основы медицинских знаний и правила оказание первой помощи</w:t>
            </w:r>
            <w:r w:rsidRPr="00AE27D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E27D2" w:rsidRP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27D2">
        <w:trPr>
          <w:trHeight w:val="1"/>
        </w:trPr>
        <w:tc>
          <w:tcPr>
            <w:tcW w:w="127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Всего: 68часа</w:t>
            </w:r>
          </w:p>
        </w:tc>
        <w:tc>
          <w:tcPr>
            <w:tcW w:w="16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E27D2" w:rsidRDefault="00AE2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AE27D2" w:rsidRDefault="00AE27D2" w:rsidP="00AE27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E27D2" w:rsidRDefault="00AE27D2" w:rsidP="00AE27D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</w:p>
    <w:p w:rsidR="00AE27D2" w:rsidRDefault="00AE27D2" w:rsidP="00AE27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Методическое обеспечение программы</w:t>
      </w:r>
    </w:p>
    <w:p w:rsidR="00AE27D2" w:rsidRDefault="00AE27D2" w:rsidP="00AE27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Список литературы при составлении рабочей программы</w:t>
      </w:r>
    </w:p>
    <w:p w:rsidR="00AE27D2" w:rsidRDefault="00AE27D2" w:rsidP="00AE27D2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Федеральный Государственный образовательный стандарт основного общего образования. – М.: Просвещение, 2011 г</w:t>
      </w:r>
      <w:proofErr w:type="gramStart"/>
      <w:r>
        <w:rPr>
          <w:rFonts w:ascii="Times New Roman CYR" w:hAnsi="Times New Roman CYR" w:cs="Times New Roman CYR"/>
        </w:rPr>
        <w:t>..</w:t>
      </w:r>
      <w:proofErr w:type="gramEnd"/>
    </w:p>
    <w:p w:rsidR="00AE27D2" w:rsidRDefault="00AE27D2" w:rsidP="00AE27D2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Виноградов А.В., </w:t>
      </w:r>
      <w:proofErr w:type="spellStart"/>
      <w:r>
        <w:rPr>
          <w:rFonts w:ascii="Times New Roman CYR" w:hAnsi="Times New Roman CYR" w:cs="Times New Roman CYR"/>
        </w:rPr>
        <w:t>Шаховец</w:t>
      </w:r>
      <w:proofErr w:type="spellEnd"/>
      <w:r>
        <w:rPr>
          <w:rFonts w:ascii="Times New Roman CYR" w:hAnsi="Times New Roman CYR" w:cs="Times New Roman CYR"/>
        </w:rPr>
        <w:t xml:space="preserve"> В.В. Первая медицинская помощь в ЧС. 2-е издание, исправленное, дополненное. Учебное пособие. // Библиотечка журналов </w:t>
      </w:r>
      <w:r>
        <w:rPr>
          <w:rFonts w:ascii="Times New Roman" w:hAnsi="Times New Roman" w:cs="Times New Roman"/>
          <w:lang w:val="en-US"/>
        </w:rPr>
        <w:t>«</w:t>
      </w:r>
      <w:r>
        <w:rPr>
          <w:rFonts w:ascii="Times New Roman CYR" w:hAnsi="Times New Roman CYR" w:cs="Times New Roman CYR"/>
        </w:rPr>
        <w:t>военные знания</w:t>
      </w:r>
      <w:r>
        <w:rPr>
          <w:rFonts w:ascii="Times New Roman" w:hAnsi="Times New Roman" w:cs="Times New Roman"/>
          <w:lang w:val="en-US"/>
        </w:rPr>
        <w:t xml:space="preserve">». – 2000 </w:t>
      </w:r>
      <w:r>
        <w:rPr>
          <w:rFonts w:ascii="Times New Roman CYR" w:hAnsi="Times New Roman CYR" w:cs="Times New Roman CYR"/>
        </w:rPr>
        <w:t>г</w:t>
      </w:r>
      <w:proofErr w:type="gramStart"/>
      <w:r>
        <w:rPr>
          <w:rFonts w:ascii="Times New Roman CYR" w:hAnsi="Times New Roman CYR" w:cs="Times New Roman CYR"/>
        </w:rPr>
        <w:t>..</w:t>
      </w:r>
      <w:proofErr w:type="gramEnd"/>
    </w:p>
    <w:p w:rsidR="00AE27D2" w:rsidRDefault="00AE27D2" w:rsidP="00AE27D2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Гараева</w:t>
      </w:r>
      <w:proofErr w:type="spellEnd"/>
      <w:r>
        <w:rPr>
          <w:rFonts w:ascii="Times New Roman CYR" w:hAnsi="Times New Roman CYR" w:cs="Times New Roman CYR"/>
        </w:rPr>
        <w:t xml:space="preserve"> М. В. Обучение школьников основам безопасности жизнедеятельности: формирование умений оказания первой помощи пострадавшим // Молодой ученый. — 2014. — №4. — С. 932-934.</w:t>
      </w: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Оборудование </w:t>
      </w:r>
    </w:p>
    <w:p w:rsidR="00AE27D2" w:rsidRDefault="00AE27D2" w:rsidP="00AE27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 CYR" w:hAnsi="Times New Roman CYR" w:cs="Times New Roman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Аптечка индивидуальная.</w:t>
      </w:r>
    </w:p>
    <w:p w:rsidR="00AE27D2" w:rsidRDefault="00AE27D2" w:rsidP="00AE27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 CYR" w:hAnsi="Times New Roman CYR" w:cs="Times New Roman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Индивидуальный перевязочный пакет.</w:t>
      </w:r>
    </w:p>
    <w:p w:rsidR="00AE27D2" w:rsidRPr="00AE27D2" w:rsidRDefault="00AE27D2" w:rsidP="00AE27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Бинт марлевый медицинский нестерильный, размер 7x14.</w:t>
      </w:r>
      <w:r>
        <w:rPr>
          <w:rFonts w:ascii="Times New Roman" w:hAnsi="Times New Roman" w:cs="Times New Roman"/>
          <w:color w:val="000000"/>
          <w:highlight w:val="white"/>
          <w:lang w:val="en-US"/>
        </w:rPr>
        <w:t>            </w:t>
      </w:r>
    </w:p>
    <w:p w:rsidR="00AE27D2" w:rsidRPr="00AE27D2" w:rsidRDefault="00AE27D2" w:rsidP="00AE27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 xml:space="preserve">Бинт марлевый медицинский нестерильный, размер 5x10. </w:t>
      </w:r>
      <w:r>
        <w:rPr>
          <w:rFonts w:ascii="Times New Roman" w:hAnsi="Times New Roman" w:cs="Times New Roman"/>
          <w:color w:val="000000"/>
          <w:highlight w:val="white"/>
          <w:lang w:val="en-US"/>
        </w:rPr>
        <w:t>            </w:t>
      </w:r>
    </w:p>
    <w:p w:rsidR="00AE27D2" w:rsidRDefault="00AE27D2" w:rsidP="00AE27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CYR" w:hAnsi="Times New Roman CYR" w:cs="Times New Roman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Вата медицинская компрессная.</w:t>
      </w:r>
    </w:p>
    <w:p w:rsidR="00AE27D2" w:rsidRDefault="00AE27D2" w:rsidP="00AE27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highlight w:val="white"/>
          <w:lang w:val="en-US"/>
        </w:rPr>
      </w:pPr>
      <w:r>
        <w:rPr>
          <w:rFonts w:ascii="Times New Roman CYR" w:hAnsi="Times New Roman CYR" w:cs="Times New Roman CYR"/>
          <w:color w:val="000000"/>
          <w:highlight w:val="white"/>
        </w:rPr>
        <w:t xml:space="preserve">Косынка медицинская (перевязочная). </w:t>
      </w:r>
      <w:r>
        <w:rPr>
          <w:rFonts w:ascii="Times New Roman" w:hAnsi="Times New Roman" w:cs="Times New Roman"/>
          <w:color w:val="000000"/>
          <w:highlight w:val="white"/>
          <w:lang w:val="en-US"/>
        </w:rPr>
        <w:t>     </w:t>
      </w:r>
    </w:p>
    <w:p w:rsidR="00AE27D2" w:rsidRDefault="00AE27D2" w:rsidP="00AE27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Булавка безопасная.</w:t>
      </w:r>
    </w:p>
    <w:p w:rsidR="00AE27D2" w:rsidRPr="00AE27D2" w:rsidRDefault="00AE27D2" w:rsidP="00AE27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Шина проволочная (лестничная) для ног.</w:t>
      </w:r>
      <w:r>
        <w:rPr>
          <w:rFonts w:ascii="Times New Roman" w:hAnsi="Times New Roman" w:cs="Times New Roman"/>
          <w:color w:val="000000"/>
          <w:highlight w:val="white"/>
          <w:lang w:val="en-US"/>
        </w:rPr>
        <w:t>  </w:t>
      </w:r>
    </w:p>
    <w:p w:rsidR="00AE27D2" w:rsidRPr="00AE27D2" w:rsidRDefault="00AE27D2" w:rsidP="00AE27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lastRenderedPageBreak/>
        <w:t>Шина проволочная (лестничная) для рук.</w:t>
      </w:r>
      <w:r>
        <w:rPr>
          <w:rFonts w:ascii="Times New Roman" w:hAnsi="Times New Roman" w:cs="Times New Roman"/>
          <w:color w:val="000000"/>
          <w:highlight w:val="white"/>
          <w:lang w:val="en-US"/>
        </w:rPr>
        <w:t>  </w:t>
      </w:r>
    </w:p>
    <w:p w:rsidR="00AE27D2" w:rsidRDefault="00AE27D2" w:rsidP="00AE27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Жгут кровоостанавливающий эластичный.</w:t>
      </w:r>
    </w:p>
    <w:p w:rsidR="00AE27D2" w:rsidRDefault="00AE27D2" w:rsidP="00AE2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Электронные ресурсы.</w:t>
      </w:r>
    </w:p>
    <w:p w:rsidR="00AE27D2" w:rsidRPr="00AE27D2" w:rsidRDefault="00AE27D2" w:rsidP="00AE27D2">
      <w:pPr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Times New Roman CYR" w:hAnsi="Times New Roman CYR" w:cs="Times New Roman CYR"/>
        </w:rPr>
        <w:t xml:space="preserve">Министерство здравоохранения РФ - </w:t>
      </w:r>
      <w:hyperlink r:id="rId6" w:history="1">
        <w:r>
          <w:rPr>
            <w:rFonts w:ascii="Times New Roman CYR" w:hAnsi="Times New Roman CYR" w:cs="Times New Roman CYR"/>
            <w:color w:val="0000FF"/>
            <w:u w:val="single"/>
          </w:rPr>
          <w:t>http://www.minzdrav-rf.ru</w:t>
        </w:r>
      </w:hyperlink>
    </w:p>
    <w:p w:rsidR="00AE27D2" w:rsidRPr="00AE27D2" w:rsidRDefault="00AE27D2" w:rsidP="00AE27D2">
      <w:pPr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Times New Roman CYR" w:hAnsi="Times New Roman CYR" w:cs="Times New Roman CYR"/>
        </w:rPr>
        <w:t xml:space="preserve">Сайт для учителей. Презентации по основам медицинских знаний и правил оказания первой помощи - </w:t>
      </w:r>
      <w:hyperlink r:id="rId7" w:history="1">
        <w:r>
          <w:rPr>
            <w:rFonts w:ascii="Times New Roman CYR" w:hAnsi="Times New Roman CYR" w:cs="Times New Roman CYR"/>
            <w:color w:val="0000FF"/>
            <w:u w:val="single"/>
          </w:rPr>
          <w:t>https://kopilkaurokov.ru/obzh/presentacii/osnovy-mieditsinskikh-znanii-i-pravila-okazaniia-piervoi-pomoshchi</w:t>
        </w:r>
      </w:hyperlink>
    </w:p>
    <w:p w:rsidR="000A22DB" w:rsidRDefault="00AE27D2" w:rsidP="00AE27D2">
      <w:r>
        <w:rPr>
          <w:rFonts w:ascii="Times New Roman CYR" w:hAnsi="Times New Roman CYR" w:cs="Times New Roman CYR"/>
        </w:rPr>
        <w:t xml:space="preserve">Проект </w:t>
      </w:r>
      <w:r w:rsidRPr="00AE27D2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 CYR" w:hAnsi="Times New Roman CYR" w:cs="Times New Roman CYR"/>
        </w:rPr>
        <w:t>Инфоурок</w:t>
      </w:r>
      <w:proofErr w:type="spellEnd"/>
      <w:r w:rsidRPr="00AE27D2">
        <w:rPr>
          <w:rFonts w:ascii="Times New Roman" w:hAnsi="Times New Roman" w:cs="Times New Roman"/>
        </w:rPr>
        <w:t xml:space="preserve">» - </w:t>
      </w:r>
      <w:r>
        <w:rPr>
          <w:rFonts w:ascii="Times New Roman CYR" w:hAnsi="Times New Roman CYR" w:cs="Times New Roman CYR"/>
        </w:rPr>
        <w:t xml:space="preserve">ведущий образовательный портал России, который создан специально для учителей - </w:t>
      </w:r>
      <w:r>
        <w:rPr>
          <w:rFonts w:ascii="Times New Roman CYR" w:hAnsi="Times New Roman CYR" w:cs="Times New Roman CYR"/>
        </w:rPr>
        <w:br/>
      </w:r>
      <w:hyperlink r:id="rId8" w:history="1">
        <w:r>
          <w:rPr>
            <w:rFonts w:ascii="Times New Roman" w:hAnsi="Times New Roman" w:cs="Times New Roman"/>
            <w:color w:val="0000FF"/>
            <w:u w:val="single"/>
            <w:lang w:val="en-US"/>
          </w:rPr>
          <w:t>https</w:t>
        </w:r>
        <w:r w:rsidRPr="00AE27D2">
          <w:rPr>
            <w:rFonts w:ascii="Times New Roman" w:hAnsi="Times New Roman" w:cs="Times New Roman"/>
            <w:color w:val="0000FF"/>
            <w:u w:val="single"/>
          </w:rPr>
          <w:t>://</w:t>
        </w:r>
        <w:proofErr w:type="spellStart"/>
        <w:r>
          <w:rPr>
            <w:rFonts w:ascii="Times New Roman" w:hAnsi="Times New Roman" w:cs="Times New Roman"/>
            <w:color w:val="0000FF"/>
            <w:u w:val="single"/>
            <w:lang w:val="en-US"/>
          </w:rPr>
          <w:t>infourok</w:t>
        </w:r>
        <w:proofErr w:type="spellEnd"/>
        <w:r w:rsidRPr="00AE27D2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  <w:r w:rsidRPr="00AE27D2">
          <w:rPr>
            <w:rFonts w:ascii="Times New Roman" w:hAnsi="Times New Roman" w:cs="Times New Roman"/>
            <w:color w:val="0000FF"/>
            <w:u w:val="single"/>
          </w:rPr>
          <w:t>/</w:t>
        </w:r>
        <w:proofErr w:type="spellStart"/>
        <w:r>
          <w:rPr>
            <w:rFonts w:ascii="Times New Roman" w:hAnsi="Times New Roman" w:cs="Times New Roman"/>
            <w:color w:val="0000FF"/>
            <w:u w:val="single"/>
            <w:lang w:val="en-US"/>
          </w:rPr>
          <w:t>programma</w:t>
        </w:r>
        <w:proofErr w:type="spellEnd"/>
        <w:r w:rsidRPr="00AE27D2">
          <w:rPr>
            <w:rFonts w:ascii="Times New Roman" w:hAnsi="Times New Roman" w:cs="Times New Roman"/>
            <w:color w:val="0000FF"/>
            <w:u w:val="single"/>
          </w:rPr>
          <w:t>-</w:t>
        </w:r>
        <w:proofErr w:type="spellStart"/>
        <w:r>
          <w:rPr>
            <w:rFonts w:ascii="Times New Roman" w:hAnsi="Times New Roman" w:cs="Times New Roman"/>
            <w:color w:val="0000FF"/>
            <w:u w:val="single"/>
            <w:lang w:val="en-US"/>
          </w:rPr>
          <w:t>vneurochnoy</w:t>
        </w:r>
        <w:proofErr w:type="spellEnd"/>
        <w:r w:rsidRPr="00AE27D2">
          <w:rPr>
            <w:rFonts w:ascii="Times New Roman" w:hAnsi="Times New Roman" w:cs="Times New Roman"/>
            <w:color w:val="0000FF"/>
            <w:u w:val="single"/>
          </w:rPr>
          <w:t>-</w:t>
        </w:r>
        <w:proofErr w:type="spellStart"/>
        <w:r>
          <w:rPr>
            <w:rFonts w:ascii="Times New Roman" w:hAnsi="Times New Roman" w:cs="Times New Roman"/>
            <w:color w:val="0000FF"/>
            <w:u w:val="single"/>
            <w:lang w:val="en-US"/>
          </w:rPr>
          <w:t>deyatelnosti</w:t>
        </w:r>
        <w:proofErr w:type="spellEnd"/>
        <w:r w:rsidRPr="00AE27D2">
          <w:rPr>
            <w:rFonts w:ascii="Times New Roman" w:hAnsi="Times New Roman" w:cs="Times New Roman"/>
            <w:color w:val="0000FF"/>
            <w:u w:val="single"/>
          </w:rPr>
          <w:t>-</w:t>
        </w:r>
        <w:proofErr w:type="spellStart"/>
        <w:r>
          <w:rPr>
            <w:rFonts w:ascii="Times New Roman" w:hAnsi="Times New Roman" w:cs="Times New Roman"/>
            <w:color w:val="0000FF"/>
            <w:u w:val="single"/>
            <w:lang w:val="en-US"/>
          </w:rPr>
          <w:t>po</w:t>
        </w:r>
        <w:proofErr w:type="spellEnd"/>
        <w:r w:rsidRPr="00AE27D2">
          <w:rPr>
            <w:rFonts w:ascii="Times New Roman" w:hAnsi="Times New Roman" w:cs="Times New Roman"/>
            <w:color w:val="0000FF"/>
            <w:u w:val="single"/>
          </w:rPr>
          <w:t>-</w:t>
        </w:r>
        <w:proofErr w:type="spellStart"/>
        <w:r>
          <w:rPr>
            <w:rFonts w:ascii="Times New Roman" w:hAnsi="Times New Roman" w:cs="Times New Roman"/>
            <w:color w:val="0000FF"/>
            <w:u w:val="single"/>
            <w:lang w:val="en-US"/>
          </w:rPr>
          <w:t>obzh</w:t>
        </w:r>
        <w:proofErr w:type="spellEnd"/>
        <w:r w:rsidRPr="00AE27D2">
          <w:rPr>
            <w:rFonts w:ascii="Times New Roman" w:hAnsi="Times New Roman" w:cs="Times New Roman"/>
            <w:color w:val="0000FF"/>
            <w:u w:val="single"/>
          </w:rPr>
          <w:t>-542469.</w:t>
        </w:r>
        <w:r>
          <w:rPr>
            <w:rFonts w:ascii="Times New Roman" w:hAnsi="Times New Roman" w:cs="Times New Roman"/>
            <w:color w:val="0000FF"/>
            <w:u w:val="single"/>
            <w:lang w:val="en-US"/>
          </w:rPr>
          <w:t>html</w:t>
        </w:r>
      </w:hyperlink>
    </w:p>
    <w:sectPr w:rsidR="000A22DB" w:rsidSect="00AE27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FAAAA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27D2"/>
    <w:rsid w:val="000B36ED"/>
    <w:rsid w:val="000B3EDE"/>
    <w:rsid w:val="00192C16"/>
    <w:rsid w:val="001B25C1"/>
    <w:rsid w:val="00351010"/>
    <w:rsid w:val="00485F81"/>
    <w:rsid w:val="00704B58"/>
    <w:rsid w:val="00813E05"/>
    <w:rsid w:val="008C0ED2"/>
    <w:rsid w:val="00980B1B"/>
    <w:rsid w:val="00AE27D2"/>
    <w:rsid w:val="00B91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ogramma-vneurochnoy-deyatelnosti-po-obzh-54246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pilkaurokov.ru/obzh/presentacii/osnovy-mieditsinskikh-znanii-i-pravila-okazaniia-piervoi-pomoshc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zdrav-rf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aspire</cp:lastModifiedBy>
  <cp:revision>4</cp:revision>
  <dcterms:created xsi:type="dcterms:W3CDTF">2020-12-01T11:32:00Z</dcterms:created>
  <dcterms:modified xsi:type="dcterms:W3CDTF">2026-05-27T08:40:00Z</dcterms:modified>
</cp:coreProperties>
</file>